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4BC96" w:themeColor="background2" w:themeShade="BF"/>
  <w:body>
    <w:p w:rsidR="003B110D" w:rsidRPr="00D80B3A" w:rsidRDefault="000E2EF9" w:rsidP="0062145F">
      <w:pPr>
        <w:spacing w:before="100" w:beforeAutospacing="1" w:after="100" w:afterAutospacing="1"/>
        <w:jc w:val="left"/>
        <w:rPr>
          <w:rFonts w:ascii="&quot;sans-serif&quot;" w:hAnsi="&quot;sans-serif&quot;"/>
          <w:b/>
          <w:color w:val="002060"/>
          <w:sz w:val="32"/>
          <w:szCs w:val="32"/>
          <w:lang w:eastAsia="en-GB"/>
        </w:rPr>
      </w:pPr>
      <w:r w:rsidRPr="00D80B3A">
        <w:rPr>
          <w:rFonts w:ascii="Calibri" w:hAnsi="Calibri"/>
          <w:b/>
          <w:color w:val="002060"/>
          <w:sz w:val="32"/>
          <w:szCs w:val="32"/>
          <w:lang w:eastAsia="en-GB"/>
        </w:rPr>
        <w:t>CADOGAN</w:t>
      </w:r>
      <w:r w:rsidR="003B110D" w:rsidRPr="00D80B3A">
        <w:rPr>
          <w:rFonts w:ascii="Calibri" w:hAnsi="Calibri"/>
          <w:b/>
          <w:color w:val="002060"/>
          <w:sz w:val="32"/>
          <w:szCs w:val="32"/>
          <w:lang w:eastAsia="en-GB"/>
        </w:rPr>
        <w:t>S</w:t>
      </w:r>
      <w:r w:rsidRPr="00D80B3A">
        <w:rPr>
          <w:rFonts w:ascii="Calibri" w:hAnsi="Calibri"/>
          <w:b/>
          <w:color w:val="002060"/>
          <w:sz w:val="32"/>
          <w:szCs w:val="32"/>
          <w:lang w:eastAsia="en-GB"/>
        </w:rPr>
        <w:t>’</w:t>
      </w:r>
      <w:r w:rsidR="003B110D" w:rsidRPr="00D80B3A">
        <w:rPr>
          <w:rFonts w:ascii="Calibri" w:hAnsi="Calibri"/>
          <w:b/>
          <w:color w:val="002060"/>
          <w:sz w:val="32"/>
          <w:szCs w:val="32"/>
          <w:lang w:eastAsia="en-GB"/>
        </w:rPr>
        <w:t xml:space="preserve"> GROUSE BEATERS FIRST GWC</w:t>
      </w:r>
      <w:r w:rsidR="00D14831" w:rsidRPr="00D80B3A">
        <w:rPr>
          <w:rFonts w:ascii="&quot;sans-serif&quot;" w:hAnsi="&quot;sans-serif&quot;"/>
          <w:b/>
          <w:color w:val="002060"/>
          <w:sz w:val="32"/>
          <w:szCs w:val="32"/>
          <w:lang w:eastAsia="en-GB"/>
        </w:rPr>
        <w:t xml:space="preserve">  –  </w:t>
      </w:r>
      <w:r w:rsidR="00D14831" w:rsidRPr="00D80B3A">
        <w:rPr>
          <w:rFonts w:ascii="&quot;sans-serif&quot;" w:hAnsi="&quot;sans-serif&quot;"/>
          <w:b/>
          <w:i/>
          <w:color w:val="002060"/>
          <w:sz w:val="28"/>
          <w:szCs w:val="28"/>
          <w:lang w:eastAsia="en-GB"/>
        </w:rPr>
        <w:t>Narrated by Roddy Wilkie</w:t>
      </w:r>
      <w:r w:rsidR="00BF7A9F" w:rsidRPr="00D80B3A">
        <w:rPr>
          <w:rFonts w:ascii="&quot;sans-serif&quot;" w:hAnsi="&quot;sans-serif&quot;"/>
          <w:b/>
          <w:i/>
          <w:color w:val="002060"/>
          <w:sz w:val="28"/>
          <w:szCs w:val="28"/>
          <w:lang w:eastAsia="en-GB"/>
        </w:rPr>
        <w:t xml:space="preserve"> (2012)</w:t>
      </w:r>
    </w:p>
    <w:p w:rsidR="0062145F" w:rsidRPr="0062145F" w:rsidRDefault="0062145F" w:rsidP="0062145F">
      <w:pPr>
        <w:spacing w:before="100" w:beforeAutospacing="1" w:after="100" w:afterAutospacing="1"/>
        <w:jc w:val="left"/>
        <w:rPr>
          <w:rFonts w:ascii="Times New Roman" w:hAnsi="Times New Roman"/>
          <w:sz w:val="24"/>
          <w:lang w:eastAsia="en-GB"/>
        </w:rPr>
      </w:pPr>
      <w:r w:rsidRPr="0062145F">
        <w:rPr>
          <w:rFonts w:ascii="&quot;sans-serif&quot;" w:hAnsi="&quot;sans-serif&quot;"/>
          <w:sz w:val="24"/>
          <w:lang w:eastAsia="en-GB"/>
        </w:rPr>
        <w:t>Here we are again, embarking on another of Mad Dog McIntyre’s mid-summer madness dreamt up and agreed to in a flight of winter fancy.</w:t>
      </w:r>
      <w:r w:rsidRPr="0062145F">
        <w:rPr>
          <w:rFonts w:ascii="Times New Roman" w:hAnsi="Times New Roman"/>
          <w:sz w:val="24"/>
          <w:lang w:eastAsia="en-GB"/>
        </w:rPr>
        <w:t xml:space="preserve"> </w:t>
      </w:r>
    </w:p>
    <w:p w:rsidR="0062145F" w:rsidRPr="0062145F" w:rsidRDefault="0062145F" w:rsidP="0062145F">
      <w:pPr>
        <w:spacing w:before="100" w:beforeAutospacing="1" w:after="100" w:afterAutospacing="1"/>
        <w:rPr>
          <w:rFonts w:ascii="Times New Roman" w:hAnsi="Times New Roman"/>
          <w:sz w:val="24"/>
          <w:lang w:eastAsia="en-GB"/>
        </w:rPr>
      </w:pPr>
      <w:r w:rsidRPr="0062145F">
        <w:rPr>
          <w:rFonts w:ascii="&quot;sans-serif&quot;" w:hAnsi="&quot;sans-serif&quot;"/>
          <w:sz w:val="24"/>
          <w:lang w:eastAsia="en-GB"/>
        </w:rPr>
        <w:t>This time around, the 2012 or third version of the Cadogans’ Grouse Beaters’ Team events, is</w:t>
      </w:r>
      <w:r w:rsidR="00FB2C5A">
        <w:rPr>
          <w:rFonts w:ascii="&quot;sans-serif&quot;" w:hAnsi="&quot;sans-serif&quot;"/>
          <w:sz w:val="24"/>
          <w:lang w:eastAsia="en-GB"/>
        </w:rPr>
        <w:t xml:space="preserve"> the Great Wilderness Challenge - w</w:t>
      </w:r>
      <w:r w:rsidRPr="0062145F">
        <w:rPr>
          <w:rFonts w:ascii="&quot;sans-serif&quot;" w:hAnsi="&quot;sans-serif&quot;"/>
          <w:sz w:val="24"/>
          <w:lang w:eastAsia="en-GB"/>
        </w:rPr>
        <w:t xml:space="preserve">alking through the </w:t>
      </w:r>
      <w:r w:rsidR="00FB2C5A">
        <w:rPr>
          <w:rFonts w:ascii="&quot;sans-serif&quot;" w:hAnsi="&quot;sans-serif&quot;"/>
          <w:sz w:val="24"/>
          <w:lang w:eastAsia="en-GB"/>
        </w:rPr>
        <w:t xml:space="preserve">magnificent </w:t>
      </w:r>
      <w:r w:rsidRPr="0062145F">
        <w:rPr>
          <w:rFonts w:ascii="&quot;sans-serif&quot;" w:hAnsi="&quot;sans-serif&quot;"/>
          <w:sz w:val="24"/>
          <w:lang w:eastAsia="en-GB"/>
        </w:rPr>
        <w:t xml:space="preserve">wilderness of Wester Ross. </w:t>
      </w:r>
    </w:p>
    <w:p w:rsidR="00E54D51" w:rsidRPr="009960B8" w:rsidRDefault="00E54D51" w:rsidP="0062145F">
      <w:pPr>
        <w:spacing w:before="100" w:beforeAutospacing="1" w:after="100" w:afterAutospacing="1"/>
        <w:rPr>
          <w:rFonts w:ascii="&quot;sans-serif&quot;" w:hAnsi="&quot;sans-serif&quot;"/>
          <w:sz w:val="24"/>
          <w:lang w:eastAsia="en-GB"/>
        </w:rPr>
      </w:pPr>
      <w:r>
        <w:rPr>
          <w:rFonts w:ascii="&quot;sans-serif&quot;" w:hAnsi="&quot;sans-serif&quot;"/>
          <w:noProof/>
          <w:sz w:val="24"/>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464820</wp:posOffset>
            </wp:positionV>
            <wp:extent cx="6682740" cy="442722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se Beaters 2012.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82740" cy="4427220"/>
                    </a:xfrm>
                    <a:prstGeom prst="rect">
                      <a:avLst/>
                    </a:prstGeom>
                  </pic:spPr>
                </pic:pic>
              </a:graphicData>
            </a:graphic>
          </wp:anchor>
        </w:drawing>
      </w:r>
      <w:r w:rsidR="0062145F" w:rsidRPr="0062145F">
        <w:rPr>
          <w:rFonts w:ascii="&quot;sans-serif&quot;" w:hAnsi="&quot;sans-serif&quot;"/>
          <w:sz w:val="24"/>
          <w:lang w:eastAsia="en-GB"/>
        </w:rPr>
        <w:t>Check-in on S</w:t>
      </w:r>
      <w:r w:rsidR="00B01C8C">
        <w:rPr>
          <w:rFonts w:ascii="&quot;sans-serif&quot;" w:hAnsi="&quot;sans-serif&quot;"/>
          <w:sz w:val="24"/>
          <w:lang w:eastAsia="en-GB"/>
        </w:rPr>
        <w:t>aturday morning is at an unearthly</w:t>
      </w:r>
      <w:r w:rsidR="0062145F" w:rsidRPr="0062145F">
        <w:rPr>
          <w:rFonts w:ascii="&quot;sans-serif&quot;" w:hAnsi="&quot;sans-serif&quot;"/>
          <w:sz w:val="24"/>
          <w:lang w:eastAsia="en-GB"/>
        </w:rPr>
        <w:t xml:space="preserve"> hour in Poolewe. The team comprises</w:t>
      </w:r>
      <w:r>
        <w:rPr>
          <w:rFonts w:ascii="&quot;sans-serif&quot;" w:hAnsi="&quot;sans-serif&quot;"/>
          <w:sz w:val="24"/>
          <w:lang w:eastAsia="en-GB"/>
        </w:rPr>
        <w:t xml:space="preserve"> Roddy Wilkie, </w:t>
      </w:r>
      <w:bookmarkStart w:id="0" w:name="_GoBack"/>
      <w:bookmarkEnd w:id="0"/>
    </w:p>
    <w:p w:rsidR="00E54D51" w:rsidRDefault="00E54D51" w:rsidP="0062145F">
      <w:pPr>
        <w:spacing w:before="100" w:beforeAutospacing="1" w:after="100" w:afterAutospacing="1"/>
        <w:rPr>
          <w:rFonts w:ascii="&quot;sans-serif&quot;" w:hAnsi="&quot;sans-serif&quot;"/>
          <w:i/>
          <w:sz w:val="24"/>
          <w:lang w:eastAsia="en-GB"/>
        </w:rPr>
      </w:pPr>
      <w:r>
        <w:rPr>
          <w:rFonts w:ascii="&quot;sans-serif&quot;" w:hAnsi="&quot;sans-serif&quot;"/>
          <w:i/>
          <w:sz w:val="24"/>
          <w:lang w:eastAsia="en-GB"/>
        </w:rPr>
        <w:t xml:space="preserve">                              Grouse Beaters David, Robbie, Roddy and Alan at Corrie Hallie start</w:t>
      </w:r>
    </w:p>
    <w:p w:rsidR="0062145F" w:rsidRPr="00E54D51" w:rsidRDefault="0062145F" w:rsidP="0062145F">
      <w:pPr>
        <w:spacing w:before="100" w:beforeAutospacing="1" w:after="100" w:afterAutospacing="1"/>
        <w:rPr>
          <w:rFonts w:ascii="&quot;sans-serif&quot;" w:hAnsi="&quot;sans-serif&quot;"/>
          <w:i/>
          <w:sz w:val="24"/>
          <w:lang w:eastAsia="en-GB"/>
        </w:rPr>
      </w:pPr>
      <w:r w:rsidRPr="0062145F">
        <w:rPr>
          <w:rFonts w:ascii="&quot;sans-serif&quot;" w:hAnsi="&quot;sans-serif&quot;"/>
          <w:sz w:val="24"/>
          <w:lang w:eastAsia="en-GB"/>
        </w:rPr>
        <w:t>David McIntyre, Alan Carruthers and David’s son Robbie McIntyre. Robbie is masquerading as Iain Hall who had to pull out a few weeks before. Iain’s way of getting out of the Challenge was to mov</w:t>
      </w:r>
      <w:r w:rsidR="00C31E73">
        <w:rPr>
          <w:rFonts w:ascii="&quot;sans-serif&quot;" w:hAnsi="&quot;sans-serif&quot;"/>
          <w:sz w:val="24"/>
          <w:lang w:eastAsia="en-GB"/>
        </w:rPr>
        <w:t xml:space="preserve">e house - one of the top half </w:t>
      </w:r>
      <w:r w:rsidRPr="0062145F">
        <w:rPr>
          <w:rFonts w:ascii="&quot;sans-serif&quot;" w:hAnsi="&quot;sans-serif&quot;"/>
          <w:sz w:val="24"/>
          <w:lang w:eastAsia="en-GB"/>
        </w:rPr>
        <w:t>dozen of life’s most stressful events. Bit extreme, Iain! Next time forget the house move and just say you’re not up to it. We’ll be perfectly understanding!?! The first thing on arrival is check-in. The nice lady can’t find Iain Hall’s name on the sheet. “How do you spell Holme, dear?” Before Robbie starts spelling out H-O-L-M-E, we all dive in with “It’s Hall. H-A-L-L.” And the same for Iain. “It’s I-A-I-N.” “And he’s from Glasgow”, we add for good measure. She hesitates and then remarks pleasantly, “Are you his carers? It’s so nice of you to take him out for the day.” Oh dear, this is not a good start.</w:t>
      </w:r>
    </w:p>
    <w:p w:rsidR="0062145F" w:rsidRPr="0062145F" w:rsidRDefault="0062145F" w:rsidP="0062145F">
      <w:pPr>
        <w:spacing w:before="100" w:beforeAutospacing="1" w:after="100" w:afterAutospacing="1"/>
        <w:rPr>
          <w:rFonts w:ascii="Times New Roman" w:hAnsi="Times New Roman"/>
          <w:sz w:val="24"/>
          <w:lang w:eastAsia="en-GB"/>
        </w:rPr>
      </w:pPr>
      <w:r w:rsidRPr="0062145F">
        <w:rPr>
          <w:rFonts w:ascii="&quot;sans-serif&quot;" w:hAnsi="&quot;sans-serif&quot;"/>
          <w:sz w:val="24"/>
          <w:lang w:eastAsia="en-GB"/>
        </w:rPr>
        <w:t>After check-in we are bussed to the start which is at Corrie Hall</w:t>
      </w:r>
      <w:r w:rsidR="00E05070">
        <w:rPr>
          <w:rFonts w:ascii="&quot;sans-serif&quot;" w:hAnsi="&quot;sans-serif&quot;"/>
          <w:sz w:val="24"/>
          <w:lang w:eastAsia="en-GB"/>
        </w:rPr>
        <w:t>i</w:t>
      </w:r>
      <w:r w:rsidRPr="0062145F">
        <w:rPr>
          <w:rFonts w:ascii="&quot;sans-serif&quot;" w:hAnsi="&quot;sans-serif&quot;"/>
          <w:sz w:val="24"/>
          <w:lang w:eastAsia="en-GB"/>
        </w:rPr>
        <w:t>e, near Dundon</w:t>
      </w:r>
      <w:r w:rsidR="003B110D">
        <w:rPr>
          <w:rFonts w:ascii="&quot;sans-serif&quot;" w:hAnsi="&quot;sans-serif&quot;"/>
          <w:sz w:val="24"/>
          <w:lang w:eastAsia="en-GB"/>
        </w:rPr>
        <w:t>n</w:t>
      </w:r>
      <w:r w:rsidRPr="0062145F">
        <w:rPr>
          <w:rFonts w:ascii="&quot;sans-serif&quot;" w:hAnsi="&quot;sans-serif&quot;"/>
          <w:sz w:val="24"/>
          <w:lang w:eastAsia="en-GB"/>
        </w:rPr>
        <w:t>ell, near Little Loch Broom, near … near … nowhere. Interesting name that Corrie Hall</w:t>
      </w:r>
      <w:r w:rsidR="00E05070">
        <w:rPr>
          <w:rFonts w:ascii="&quot;sans-serif&quot;" w:hAnsi="&quot;sans-serif&quot;"/>
          <w:sz w:val="24"/>
          <w:lang w:eastAsia="en-GB"/>
        </w:rPr>
        <w:t>i</w:t>
      </w:r>
      <w:r w:rsidRPr="0062145F">
        <w:rPr>
          <w:rFonts w:ascii="&quot;sans-serif&quot;" w:hAnsi="&quot;sans-serif&quot;"/>
          <w:sz w:val="24"/>
          <w:lang w:eastAsia="en-GB"/>
        </w:rPr>
        <w:t>e. Or was it Hall</w:t>
      </w:r>
      <w:r w:rsidR="00E05070">
        <w:rPr>
          <w:rFonts w:ascii="&quot;sans-serif&quot;" w:hAnsi="&quot;sans-serif&quot;"/>
          <w:sz w:val="24"/>
          <w:lang w:eastAsia="en-GB"/>
        </w:rPr>
        <w:t>i</w:t>
      </w:r>
      <w:r w:rsidRPr="0062145F">
        <w:rPr>
          <w:rFonts w:ascii="&quot;sans-serif&quot;" w:hAnsi="&quot;sans-serif&quot;"/>
          <w:sz w:val="24"/>
          <w:lang w:eastAsia="en-GB"/>
        </w:rPr>
        <w:t>e Corrie? Maybe Hall</w:t>
      </w:r>
      <w:r w:rsidR="00E05070">
        <w:rPr>
          <w:rFonts w:ascii="&quot;sans-serif&quot;" w:hAnsi="&quot;sans-serif&quot;"/>
          <w:sz w:val="24"/>
          <w:lang w:eastAsia="en-GB"/>
        </w:rPr>
        <w:t>i</w:t>
      </w:r>
      <w:r w:rsidRPr="0062145F">
        <w:rPr>
          <w:rFonts w:ascii="&quot;sans-serif&quot;" w:hAnsi="&quot;sans-serif&quot;"/>
          <w:sz w:val="24"/>
          <w:lang w:eastAsia="en-GB"/>
        </w:rPr>
        <w:t xml:space="preserve">e Borrie? </w:t>
      </w:r>
    </w:p>
    <w:p w:rsidR="0062145F" w:rsidRPr="0062145F" w:rsidRDefault="0062145F" w:rsidP="0062145F">
      <w:pPr>
        <w:spacing w:before="100" w:beforeAutospacing="1" w:after="100" w:afterAutospacing="1"/>
        <w:rPr>
          <w:rFonts w:ascii="Times New Roman" w:hAnsi="Times New Roman"/>
          <w:sz w:val="24"/>
          <w:lang w:eastAsia="en-GB"/>
        </w:rPr>
      </w:pPr>
      <w:r w:rsidRPr="0062145F">
        <w:rPr>
          <w:rFonts w:ascii="&quot;sans-serif&quot;" w:hAnsi="&quot;sans-serif&quot;"/>
          <w:sz w:val="24"/>
          <w:lang w:eastAsia="en-GB"/>
        </w:rPr>
        <w:t xml:space="preserve">The Great Wilderness Challenge - and it </w:t>
      </w:r>
      <w:r w:rsidR="00547929">
        <w:rPr>
          <w:rFonts w:ascii="&quot;sans-serif&quot;" w:hAnsi="&quot;sans-serif&quot;"/>
          <w:sz w:val="24"/>
          <w:lang w:eastAsia="en-GB"/>
        </w:rPr>
        <w:t>comes in several forms -</w:t>
      </w:r>
      <w:r w:rsidRPr="0062145F">
        <w:rPr>
          <w:rFonts w:ascii="&quot;sans-serif&quot;" w:hAnsi="&quot;sans-serif&quot;"/>
          <w:sz w:val="24"/>
          <w:lang w:eastAsia="en-GB"/>
        </w:rPr>
        <w:t xml:space="preserve"> the 7-mile version, the 13-mile version and the 25-mile version. So, of course, it’s the 25 miler for us. The only acknowledgement of tired and aching bodies (and that’s before we’ve even started) is we’re allowed to walk instead of run. Run? Yes, </w:t>
      </w:r>
      <w:r w:rsidRPr="0062145F">
        <w:rPr>
          <w:rFonts w:ascii="&quot;sans-serif&quot;" w:hAnsi="&quot;sans-serif&quot;"/>
          <w:sz w:val="24"/>
          <w:lang w:eastAsia="en-GB"/>
        </w:rPr>
        <w:lastRenderedPageBreak/>
        <w:t>some are even madder than us. Run a marathon,</w:t>
      </w:r>
      <w:r w:rsidR="00EE54C9">
        <w:rPr>
          <w:rFonts w:ascii="&quot;sans-serif&quot;" w:hAnsi="&quot;sans-serif&quot;"/>
          <w:sz w:val="24"/>
          <w:lang w:eastAsia="en-GB"/>
        </w:rPr>
        <w:t xml:space="preserve"> </w:t>
      </w:r>
      <w:r w:rsidRPr="0062145F">
        <w:rPr>
          <w:rFonts w:ascii="&quot;sans-serif&quot;" w:hAnsi="&quot;sans-serif&quot;"/>
          <w:sz w:val="24"/>
          <w:lang w:eastAsia="en-GB"/>
        </w:rPr>
        <w:t>but instead of on the level, i</w:t>
      </w:r>
      <w:r w:rsidR="00C31E73">
        <w:rPr>
          <w:rFonts w:ascii="&quot;sans-serif&quot;" w:hAnsi="&quot;sans-serif&quot;"/>
          <w:sz w:val="24"/>
          <w:lang w:eastAsia="en-GB"/>
        </w:rPr>
        <w:t>t’s on rough rocky paths with</w:t>
      </w:r>
      <w:r w:rsidRPr="0062145F">
        <w:rPr>
          <w:rFonts w:ascii="&quot;sans-serif&quot;" w:hAnsi="&quot;sans-serif&quot;"/>
          <w:sz w:val="24"/>
          <w:lang w:eastAsia="en-GB"/>
        </w:rPr>
        <w:t xml:space="preserve"> a couple of steep ascents thrown in just for good measure. </w:t>
      </w:r>
    </w:p>
    <w:p w:rsidR="0062145F" w:rsidRPr="0062145F" w:rsidRDefault="0062145F" w:rsidP="0062145F">
      <w:pPr>
        <w:spacing w:before="100" w:beforeAutospacing="1" w:after="100" w:afterAutospacing="1"/>
        <w:rPr>
          <w:rFonts w:ascii="Times New Roman" w:hAnsi="Times New Roman"/>
          <w:sz w:val="24"/>
          <w:lang w:eastAsia="en-GB"/>
        </w:rPr>
      </w:pPr>
      <w:r w:rsidRPr="0062145F">
        <w:rPr>
          <w:rFonts w:ascii="&quot;sans-serif&quot;" w:hAnsi="&quot;sans-serif&quot;"/>
          <w:sz w:val="24"/>
          <w:lang w:eastAsia="en-GB"/>
        </w:rPr>
        <w:t>However, it IS a lovely day. Sunshine! Dramatic skylines and skyscapes. The mountains are amazing … awesome ….. cool. And there’s a breeze (most of the time) to keep the millions and</w:t>
      </w:r>
      <w:r w:rsidR="00E05070">
        <w:rPr>
          <w:rFonts w:ascii="&quot;sans-serif&quot;" w:hAnsi="&quot;sans-serif&quot;"/>
          <w:sz w:val="24"/>
          <w:lang w:eastAsia="en-GB"/>
        </w:rPr>
        <w:t xml:space="preserve"> millions of wee biting tormentors</w:t>
      </w:r>
      <w:r w:rsidRPr="0062145F">
        <w:rPr>
          <w:rFonts w:ascii="&quot;sans-serif&quot;" w:hAnsi="&quot;sans-serif&quot;"/>
          <w:sz w:val="24"/>
          <w:lang w:eastAsia="en-GB"/>
        </w:rPr>
        <w:t xml:space="preserve"> known as midges that we can almost see peering out of the purple blooming heather waiting for their chance to attack. </w:t>
      </w:r>
    </w:p>
    <w:p w:rsidR="0062145F" w:rsidRPr="0062145F" w:rsidRDefault="0062145F" w:rsidP="0062145F">
      <w:pPr>
        <w:spacing w:before="100" w:beforeAutospacing="1" w:after="100" w:afterAutospacing="1"/>
        <w:rPr>
          <w:rFonts w:ascii="Times New Roman" w:hAnsi="Times New Roman"/>
          <w:sz w:val="24"/>
          <w:lang w:eastAsia="en-GB"/>
        </w:rPr>
      </w:pPr>
      <w:r w:rsidRPr="0062145F">
        <w:rPr>
          <w:rFonts w:ascii="&quot;sans-serif&quot;" w:hAnsi="&quot;sans-serif&quot;"/>
          <w:sz w:val="24"/>
          <w:lang w:eastAsia="en-GB"/>
        </w:rPr>
        <w:t xml:space="preserve">Very quickly the serious business of putting one foot in front of the other starts to become the overriding business of the day. It’s not a gentle start. Off the bus that dropped us at Halle Borrie and it’s pretty much into the first climb. </w:t>
      </w:r>
    </w:p>
    <w:p w:rsidR="0062145F" w:rsidRPr="0062145F" w:rsidRDefault="0062145F" w:rsidP="0062145F">
      <w:pPr>
        <w:spacing w:before="100" w:beforeAutospacing="1" w:after="100" w:afterAutospacing="1"/>
        <w:rPr>
          <w:rFonts w:ascii="Times New Roman" w:hAnsi="Times New Roman"/>
          <w:sz w:val="24"/>
          <w:lang w:eastAsia="en-GB"/>
        </w:rPr>
      </w:pPr>
      <w:r w:rsidRPr="0062145F">
        <w:rPr>
          <w:rFonts w:ascii="&quot;sans-serif&quot;" w:hAnsi="&quot;sans-serif&quot;"/>
          <w:sz w:val="24"/>
          <w:lang w:eastAsia="en-GB"/>
        </w:rPr>
        <w:t>The team quickly fragments. McIntyre Junior ambles towards the front of the pack with a nonchalance bordering on arrogance. Carruthers tucks in behind him, hoping to emulate the British Olympic cycling team</w:t>
      </w:r>
      <w:r w:rsidR="00EE54C9">
        <w:rPr>
          <w:rFonts w:ascii="&quot;sans-serif&quot;" w:hAnsi="&quot;sans-serif&quot;"/>
          <w:sz w:val="24"/>
          <w:lang w:eastAsia="en-GB"/>
        </w:rPr>
        <w:t xml:space="preserve"> </w:t>
      </w:r>
      <w:r w:rsidRPr="0062145F">
        <w:rPr>
          <w:rFonts w:ascii="&quot;sans-serif&quot;" w:hAnsi="&quot;sans-serif&quot;"/>
          <w:sz w:val="24"/>
          <w:lang w:eastAsia="en-GB"/>
        </w:rPr>
        <w:t xml:space="preserve">by slipstreaming behind the leaders. Wilkie and McIntyre go for the Mo Farrah approach and settle into a steady if unimpressive pace but within sight of the leaders. We’ll catch up later. It’s round about this stage that you’re sussing out the opposition. I don’t mind being left for dust by him or her but I’m certainly not letting that decrepit old has-been beat me. Of course, the decrepit old has-been will probably turn out to be the current holder of the super-vets extreme fell runner’s world record. </w:t>
      </w:r>
    </w:p>
    <w:p w:rsidR="0062145F" w:rsidRPr="0062145F" w:rsidRDefault="0062145F" w:rsidP="0062145F">
      <w:pPr>
        <w:spacing w:before="100" w:beforeAutospacing="1" w:after="100" w:afterAutospacing="1"/>
        <w:rPr>
          <w:rFonts w:ascii="Times New Roman" w:hAnsi="Times New Roman"/>
          <w:sz w:val="24"/>
          <w:lang w:eastAsia="en-GB"/>
        </w:rPr>
      </w:pPr>
      <w:r w:rsidRPr="0062145F">
        <w:rPr>
          <w:rFonts w:ascii="&quot;sans-serif&quot;" w:hAnsi="&quot;sans-serif&quot;"/>
          <w:sz w:val="24"/>
          <w:lang w:eastAsia="en-GB"/>
        </w:rPr>
        <w:t xml:space="preserve">It’s too hot in the sunshine and one of the day’s many clothing adjustments has to take place. If I’m to keep up with McIntyre Senior then it’ll have to be enacted on the hoof. T-shirt off. Thermal base layer off. Man-boobs on display (I would have claimed it as a wardrobe malfunction but nobody believed Janet Jackson so I doubt they would believe me). T-shirt back on. Don’t think anyone noticed. Stride hardly broken or pace slowed. That’s better. </w:t>
      </w:r>
    </w:p>
    <w:p w:rsidR="0062145F" w:rsidRPr="0062145F" w:rsidRDefault="0062145F" w:rsidP="004B737B">
      <w:pPr>
        <w:spacing w:before="100" w:beforeAutospacing="1" w:after="100" w:afterAutospacing="1"/>
        <w:rPr>
          <w:rFonts w:ascii="Times New Roman" w:hAnsi="Times New Roman"/>
          <w:sz w:val="24"/>
          <w:lang w:eastAsia="en-GB"/>
        </w:rPr>
      </w:pPr>
      <w:r w:rsidRPr="0062145F">
        <w:rPr>
          <w:rFonts w:ascii="&quot;sans-serif&quot;" w:hAnsi="&quot;sans-serif&quot;"/>
          <w:sz w:val="24"/>
          <w:lang w:eastAsia="en-GB"/>
        </w:rPr>
        <w:t>Later on the pattern has developed. Endless mind-numbing miles with eyes fixed downwards to ensure the next step doesn’t miss the path or hit a rock or jar already aching soles and toes. Occasional brief glances upwards to take in the dramatic scenery. Every twenty minutes a cloud looms, the sky darkens and we’re drenched by a heavy but mercifully brief downpour. For some of us, this means a struggle to get waterproofs and bunnet on. Quickly followed by the reverse procedure when the rain passes and sun returns. Hard, extra work in addition to the walking stuff. Others of us (Mad Dog for one) seem immune to the drenching rain and carry on as if they are water-repellent. Makes keeping up more of a struggle than it need be. That, as well as the modest but noticeably weighty pack I’m carrying. Most seem to be carrying almost nothing. Hmmm. Note to self: Next time (if there</w:t>
      </w:r>
      <w:r w:rsidR="001E51E8">
        <w:rPr>
          <w:rFonts w:ascii="&quot;sans-serif&quot;" w:hAnsi="&quot;sans-serif&quot;"/>
          <w:sz w:val="24"/>
          <w:lang w:eastAsia="en-GB"/>
        </w:rPr>
        <w:t xml:space="preserve"> is a next time) ignore all the </w:t>
      </w:r>
      <w:r w:rsidRPr="0062145F">
        <w:rPr>
          <w:rFonts w:ascii="&quot;sans-serif&quot;" w:hAnsi="&quot;sans-serif&quot;"/>
          <w:sz w:val="24"/>
          <w:lang w:eastAsia="en-GB"/>
        </w:rPr>
        <w:t>dire warnings about refused entry if you do not have waterproofs, map, compass,</w:t>
      </w:r>
      <w:r w:rsidR="001E51E8">
        <w:rPr>
          <w:rFonts w:ascii="&quot;sans-serif&quot;" w:hAnsi="&quot;sans-serif&quot;"/>
          <w:sz w:val="24"/>
          <w:lang w:eastAsia="en-GB"/>
        </w:rPr>
        <w:t xml:space="preserve"> </w:t>
      </w:r>
      <w:r w:rsidRPr="0062145F">
        <w:rPr>
          <w:rFonts w:ascii="&quot;sans-serif&quot;" w:hAnsi="&quot;sans-serif&quot;"/>
          <w:sz w:val="24"/>
          <w:lang w:eastAsia="en-GB"/>
        </w:rPr>
        <w:t>whistle,</w:t>
      </w:r>
      <w:r w:rsidR="001E51E8">
        <w:rPr>
          <w:rFonts w:ascii="&quot;sans-serif&quot;" w:hAnsi="&quot;sans-serif&quot;"/>
          <w:sz w:val="24"/>
          <w:lang w:eastAsia="en-GB"/>
        </w:rPr>
        <w:t xml:space="preserve"> </w:t>
      </w:r>
      <w:r w:rsidRPr="0062145F">
        <w:rPr>
          <w:rFonts w:ascii="&quot;sans-serif&quot;" w:hAnsi="&quot;sans-serif&quot;"/>
          <w:sz w:val="24"/>
          <w:lang w:eastAsia="en-GB"/>
        </w:rPr>
        <w:t>first aid kit, spare boot laces, midge repellent, sun block, food, emergency food, water and change of shoes for fording the 2 rivers that are deep. I’m really pleased I also popped in the RSPB Pocket Guide to British Birds and binoculars. They weren’t put to much use as all bird life had been well scared off by the time I wandered through. Binoculars and bird book weren’t really required for the only wildlife spotted -</w:t>
      </w:r>
      <w:r w:rsidR="00040CCF">
        <w:rPr>
          <w:rFonts w:ascii="&quot;sans-serif&quot;" w:hAnsi="&quot;sans-serif&quot;"/>
          <w:sz w:val="24"/>
          <w:lang w:eastAsia="en-GB"/>
        </w:rPr>
        <w:t xml:space="preserve"> </w:t>
      </w:r>
      <w:r w:rsidRPr="0062145F">
        <w:rPr>
          <w:rFonts w:ascii="&quot;sans-serif&quot;" w:hAnsi="&quot;sans-serif&quot;"/>
          <w:sz w:val="24"/>
          <w:lang w:eastAsia="en-GB"/>
        </w:rPr>
        <w:t>a sma</w:t>
      </w:r>
      <w:r w:rsidR="004B737B">
        <w:rPr>
          <w:rFonts w:ascii="&quot;sans-serif&quot;" w:hAnsi="&quot;sans-serif&quot;"/>
          <w:sz w:val="24"/>
          <w:lang w:eastAsia="en-GB"/>
        </w:rPr>
        <w:t>ll frog and a hairy caterpillar.</w:t>
      </w:r>
    </w:p>
    <w:tbl>
      <w:tblPr>
        <w:tblW w:w="0" w:type="auto"/>
        <w:jc w:val="center"/>
        <w:tblCellSpacing w:w="0" w:type="dxa"/>
        <w:tblCellMar>
          <w:left w:w="0" w:type="dxa"/>
          <w:right w:w="0" w:type="dxa"/>
        </w:tblCellMar>
        <w:tblLook w:val="04A0"/>
      </w:tblPr>
      <w:tblGrid>
        <w:gridCol w:w="6"/>
      </w:tblGrid>
      <w:tr w:rsidR="0062145F" w:rsidRPr="0062145F" w:rsidTr="0062145F">
        <w:trPr>
          <w:tblCellSpacing w:w="0" w:type="dxa"/>
          <w:jc w:val="center"/>
        </w:trPr>
        <w:tc>
          <w:tcPr>
            <w:tcW w:w="0" w:type="auto"/>
            <w:vAlign w:val="center"/>
            <w:hideMark/>
          </w:tcPr>
          <w:p w:rsidR="0062145F" w:rsidRPr="0062145F" w:rsidRDefault="0062145F" w:rsidP="0062145F">
            <w:pPr>
              <w:spacing w:before="100" w:beforeAutospacing="1" w:after="100" w:afterAutospacing="1"/>
              <w:jc w:val="center"/>
              <w:rPr>
                <w:rFonts w:ascii="Times New Roman" w:hAnsi="Times New Roman"/>
                <w:sz w:val="24"/>
                <w:lang w:eastAsia="en-GB"/>
              </w:rPr>
            </w:pPr>
          </w:p>
        </w:tc>
      </w:tr>
    </w:tbl>
    <w:p w:rsidR="004B737B" w:rsidRDefault="004B737B" w:rsidP="0062145F">
      <w:pPr>
        <w:spacing w:before="100" w:beforeAutospacing="1" w:after="100" w:afterAutospacing="1"/>
        <w:rPr>
          <w:rFonts w:ascii="&quot;sans-serif&quot;" w:hAnsi="&quot;sans-serif&quot;"/>
          <w:sz w:val="24"/>
          <w:lang w:eastAsia="en-GB"/>
        </w:rPr>
      </w:pPr>
      <w:r>
        <w:rPr>
          <w:rFonts w:ascii="&quot;sans-serif&quot;" w:hAnsi="&quot;sans-serif&quot;"/>
          <w:noProof/>
          <w:sz w:val="24"/>
          <w:lang w:eastAsia="en-GB"/>
        </w:rPr>
        <w:drawing>
          <wp:inline distT="0" distB="0" distL="0" distR="0">
            <wp:extent cx="6652260" cy="1775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nmore Panorama P.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5910" cy="1773765"/>
                    </a:xfrm>
                    <a:prstGeom prst="rect">
                      <a:avLst/>
                    </a:prstGeom>
                  </pic:spPr>
                </pic:pic>
              </a:graphicData>
            </a:graphic>
          </wp:inline>
        </w:drawing>
      </w:r>
    </w:p>
    <w:p w:rsidR="004B737B" w:rsidRPr="004B737B" w:rsidRDefault="004B737B" w:rsidP="0062145F">
      <w:pPr>
        <w:spacing w:before="100" w:beforeAutospacing="1" w:after="100" w:afterAutospacing="1"/>
        <w:rPr>
          <w:rFonts w:ascii="&quot;sans-serif&quot;" w:hAnsi="&quot;sans-serif&quot;"/>
          <w:i/>
          <w:sz w:val="24"/>
          <w:lang w:eastAsia="en-GB"/>
        </w:rPr>
      </w:pPr>
      <w:r>
        <w:rPr>
          <w:rFonts w:ascii="&quot;sans-serif&quot;" w:hAnsi="&quot;sans-serif&quot;"/>
          <w:sz w:val="24"/>
          <w:lang w:eastAsia="en-GB"/>
        </w:rPr>
        <w:t xml:space="preserve">                                                            </w:t>
      </w:r>
      <w:r>
        <w:rPr>
          <w:rFonts w:ascii="&quot;sans-serif&quot;" w:hAnsi="&quot;sans-serif&quot;"/>
          <w:i/>
          <w:sz w:val="24"/>
          <w:lang w:eastAsia="en-GB"/>
        </w:rPr>
        <w:t>The views weren’t bad either!</w:t>
      </w:r>
    </w:p>
    <w:p w:rsidR="0062145F" w:rsidRPr="0062145F" w:rsidRDefault="0062145F" w:rsidP="0062145F">
      <w:pPr>
        <w:spacing w:before="100" w:beforeAutospacing="1" w:after="100" w:afterAutospacing="1"/>
        <w:rPr>
          <w:rFonts w:ascii="Times New Roman" w:hAnsi="Times New Roman"/>
          <w:sz w:val="24"/>
          <w:lang w:eastAsia="en-GB"/>
        </w:rPr>
      </w:pPr>
      <w:r w:rsidRPr="0062145F">
        <w:rPr>
          <w:rFonts w:ascii="&quot;sans-serif&quot;" w:hAnsi="&quot;sans-serif&quot;"/>
          <w:sz w:val="24"/>
          <w:lang w:eastAsia="en-GB"/>
        </w:rPr>
        <w:lastRenderedPageBreak/>
        <w:t>The hardest part is undoubtedly the very steep climb up Gleann na Muice Beag to a height of 1,919 feet. That really gets the ticker working overtime. The su</w:t>
      </w:r>
      <w:r w:rsidR="00040CCF">
        <w:rPr>
          <w:rFonts w:ascii="&quot;sans-serif&quot;" w:hAnsi="&quot;sans-serif&quot;"/>
          <w:sz w:val="24"/>
          <w:lang w:eastAsia="en-GB"/>
        </w:rPr>
        <w:t>mmit and</w:t>
      </w:r>
      <w:r w:rsidR="001E51E8">
        <w:rPr>
          <w:rFonts w:ascii="&quot;sans-serif&quot;" w:hAnsi="&quot;sans-serif&quot;"/>
          <w:sz w:val="24"/>
          <w:lang w:eastAsia="en-GB"/>
        </w:rPr>
        <w:t xml:space="preserve"> the next</w:t>
      </w:r>
      <w:r w:rsidRPr="0062145F">
        <w:rPr>
          <w:rFonts w:ascii="&quot;sans-serif&quot;" w:hAnsi="&quot;sans-serif&quot;"/>
          <w:sz w:val="24"/>
          <w:lang w:eastAsia="en-GB"/>
        </w:rPr>
        <w:t xml:space="preserve"> checkpoin</w:t>
      </w:r>
      <w:r w:rsidR="001E51E8">
        <w:rPr>
          <w:rFonts w:ascii="&quot;sans-serif&quot;" w:hAnsi="&quot;sans-serif&quot;"/>
          <w:sz w:val="24"/>
          <w:lang w:eastAsia="en-GB"/>
        </w:rPr>
        <w:t>t is achieved. It’s Checkpoint 3</w:t>
      </w:r>
      <w:r w:rsidRPr="0062145F">
        <w:rPr>
          <w:rFonts w:ascii="&quot;sans-serif&quot;" w:hAnsi="&quot;sans-serif&quot;"/>
          <w:sz w:val="24"/>
          <w:lang w:eastAsia="en-GB"/>
        </w:rPr>
        <w:t xml:space="preserve">, just plain water and orange coloured water (supposed to </w:t>
      </w:r>
      <w:r w:rsidR="001E51E8">
        <w:rPr>
          <w:rFonts w:ascii="&quot;sans-serif&quot;" w:hAnsi="&quot;sans-serif&quot;"/>
          <w:sz w:val="24"/>
          <w:lang w:eastAsia="en-GB"/>
        </w:rPr>
        <w:t>do you good).</w:t>
      </w:r>
    </w:p>
    <w:p w:rsidR="0062145F" w:rsidRPr="0062145F" w:rsidRDefault="0062145F" w:rsidP="0062145F">
      <w:pPr>
        <w:spacing w:before="100" w:beforeAutospacing="1" w:after="100" w:afterAutospacing="1"/>
        <w:rPr>
          <w:rFonts w:ascii="Times New Roman" w:hAnsi="Times New Roman"/>
          <w:sz w:val="24"/>
          <w:lang w:eastAsia="en-GB"/>
        </w:rPr>
      </w:pPr>
      <w:r w:rsidRPr="0062145F">
        <w:rPr>
          <w:rFonts w:ascii="&quot;sans-serif&quot;" w:hAnsi="&quot;sans-serif&quot;"/>
          <w:sz w:val="24"/>
          <w:lang w:eastAsia="en-GB"/>
        </w:rPr>
        <w:t>I’m still slightly delirious after the gut wrenching climb to the top of Gleann na Muice Beag and starting the dro</w:t>
      </w:r>
      <w:r w:rsidR="001E51E8">
        <w:rPr>
          <w:rFonts w:ascii="&quot;sans-serif&quot;" w:hAnsi="&quot;sans-serif&quot;"/>
          <w:sz w:val="24"/>
          <w:lang w:eastAsia="en-GB"/>
        </w:rPr>
        <w:t>p down into Carnmore beside</w:t>
      </w:r>
      <w:r w:rsidRPr="0062145F">
        <w:rPr>
          <w:rFonts w:ascii="&quot;sans-serif&quot;" w:hAnsi="&quot;sans-serif&quot;"/>
          <w:sz w:val="24"/>
          <w:lang w:eastAsia="en-GB"/>
        </w:rPr>
        <w:t xml:space="preserve"> Fionn </w:t>
      </w:r>
      <w:r w:rsidR="001E51E8">
        <w:rPr>
          <w:rFonts w:ascii="&quot;sans-serif&quot;" w:hAnsi="&quot;sans-serif&quot;"/>
          <w:sz w:val="24"/>
          <w:lang w:eastAsia="en-GB"/>
        </w:rPr>
        <w:t>Loch (Checkpoint 4</w:t>
      </w:r>
      <w:r w:rsidRPr="0062145F">
        <w:rPr>
          <w:rFonts w:ascii="&quot;sans-serif&quot;" w:hAnsi="&quot;sans-serif&quot;"/>
          <w:sz w:val="24"/>
          <w:lang w:eastAsia="en-GB"/>
        </w:rPr>
        <w:t>, Mountain Rescue guys, excellent facilities and quality of service). Having got to the top, gasped for breath and had some water, I enquire of Mad Dog for how long we’re stopping. “You’ve had your stop”, he says and sets off. I blink and suddenly a gap is opening up between us. Memories of last year’s Rob Roy Challenge and the false promise of “All for o</w:t>
      </w:r>
      <w:r w:rsidR="001E51E8">
        <w:rPr>
          <w:rFonts w:ascii="&quot;sans-serif&quot;" w:hAnsi="&quot;sans-serif&quot;"/>
          <w:sz w:val="24"/>
          <w:lang w:eastAsia="en-GB"/>
        </w:rPr>
        <w:t xml:space="preserve">ne and one for all!” return. </w:t>
      </w:r>
      <w:r w:rsidR="00EE54C9">
        <w:rPr>
          <w:rFonts w:ascii="&quot;sans-serif&quot;" w:hAnsi="&quot;sans-serif&quot;"/>
          <w:sz w:val="24"/>
          <w:lang w:eastAsia="en-GB"/>
        </w:rPr>
        <w:t>H</w:t>
      </w:r>
      <w:r w:rsidRPr="0062145F">
        <w:rPr>
          <w:rFonts w:ascii="&quot;sans-serif&quot;" w:hAnsi="&quot;sans-serif&quot;"/>
          <w:sz w:val="24"/>
          <w:lang w:eastAsia="en-GB"/>
        </w:rPr>
        <w:t>e’s trying to get away from me again. We’ll see about that.</w:t>
      </w:r>
    </w:p>
    <w:p w:rsidR="0062145F" w:rsidRPr="0062145F" w:rsidRDefault="0062145F" w:rsidP="0062145F">
      <w:pPr>
        <w:spacing w:before="100" w:beforeAutospacing="1" w:after="100" w:afterAutospacing="1"/>
        <w:rPr>
          <w:rFonts w:ascii="Times New Roman" w:hAnsi="Times New Roman"/>
          <w:sz w:val="24"/>
          <w:lang w:eastAsia="en-GB"/>
        </w:rPr>
      </w:pPr>
      <w:r w:rsidRPr="0062145F">
        <w:rPr>
          <w:rFonts w:ascii="&quot;sans-serif&quot;" w:hAnsi="&quot;sans-serif&quot;"/>
          <w:sz w:val="24"/>
          <w:lang w:eastAsia="en-GB"/>
        </w:rPr>
        <w:t>I buckle down but despite my best efforts a mile or so further on and a few hundred yards have opened up between us. How did that happen?</w:t>
      </w:r>
    </w:p>
    <w:p w:rsidR="0062145F" w:rsidRPr="0062145F" w:rsidRDefault="0062145F" w:rsidP="00EE54C9">
      <w:pPr>
        <w:spacing w:before="100" w:beforeAutospacing="1" w:after="100" w:afterAutospacing="1"/>
        <w:rPr>
          <w:rFonts w:ascii="Times New Roman" w:hAnsi="Times New Roman"/>
          <w:sz w:val="24"/>
          <w:lang w:eastAsia="en-GB"/>
        </w:rPr>
      </w:pPr>
      <w:r w:rsidRPr="0062145F">
        <w:rPr>
          <w:rFonts w:ascii="&quot;sans-serif&quot;" w:hAnsi="&quot;sans-serif&quot;"/>
          <w:sz w:val="24"/>
          <w:lang w:eastAsia="en-GB"/>
        </w:rPr>
        <w:t>Strange things are going on. I’m trying hard. Concentrating on the hard work of putting one foot in front of the other. My mind’s drifting. All I can see is Mad Dog’s gently swaying posterior disappearing in the distance. The name of the start point, Corrie Halle, is in my head. Halle Corrie. Halle Borrie. Somehow Corrie Halle morphs into Halle Berry, the Bond Girl from Die Another Day and allows me to drift from the unpleasant McIntyre posterior into more pleasant orange-bikini images.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5016"/>
      </w:tblGrid>
      <w:tr w:rsidR="0062145F" w:rsidRPr="0062145F" w:rsidTr="0062145F">
        <w:tc>
          <w:tcPr>
            <w:tcW w:w="4621" w:type="dxa"/>
            <w:tcBorders>
              <w:top w:val="single" w:sz="4" w:space="0" w:color="auto"/>
              <w:left w:val="single" w:sz="4" w:space="0" w:color="auto"/>
              <w:bottom w:val="single" w:sz="4" w:space="0" w:color="auto"/>
              <w:right w:val="single" w:sz="4" w:space="0" w:color="auto"/>
            </w:tcBorders>
            <w:hideMark/>
          </w:tcPr>
          <w:p w:rsidR="0062145F" w:rsidRPr="0062145F" w:rsidRDefault="0062145F" w:rsidP="0062145F">
            <w:pPr>
              <w:spacing w:before="100" w:beforeAutospacing="1" w:after="100" w:afterAutospacing="1"/>
              <w:jc w:val="center"/>
              <w:rPr>
                <w:rFonts w:ascii="Times New Roman" w:hAnsi="Times New Roman"/>
                <w:sz w:val="24"/>
                <w:lang w:eastAsia="en-GB"/>
              </w:rPr>
            </w:pPr>
            <w:r>
              <w:rPr>
                <w:rFonts w:ascii="Times New Roman" w:hAnsi="Times New Roman"/>
                <w:noProof/>
                <w:color w:val="0000FF"/>
                <w:sz w:val="24"/>
                <w:lang w:eastAsia="en-GB"/>
              </w:rPr>
              <w:drawing>
                <wp:inline distT="0" distB="0" distL="0" distR="0">
                  <wp:extent cx="2286000" cy="3048000"/>
                  <wp:effectExtent l="0" t="0" r="0" b="0"/>
                  <wp:docPr id="3" name="Picture 3" descr="https://images-blogger-opensocial.googleusercontent.com/gadgets/proxy?url=http%3A%2F%2F4.bp.blogspot.com%2F-i2zFkpCC3Y4%2FUDeeJwMNySI%2FAAAAAAAAAFE%2FBPwwbRKtKrQ%2Fs320%2F3.jpg&amp;container=blogger&amp;gadget=a&amp;rewriteMime=image%2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blogger-opensocial.googleusercontent.com/gadgets/proxy?url=http%3A%2F%2F4.bp.blogspot.com%2F-i2zFkpCC3Y4%2FUDeeJwMNySI%2FAAAAAAAAAFE%2FBPwwbRKtKrQ%2Fs320%2F3.jpg&amp;container=blogger&amp;gadget=a&amp;rewriteMime=image%2F*">
                            <a:hlinkClick r:id="rId8"/>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3048000"/>
                          </a:xfrm>
                          <a:prstGeom prst="rect">
                            <a:avLst/>
                          </a:prstGeom>
                          <a:noFill/>
                          <a:ln>
                            <a:noFill/>
                          </a:ln>
                        </pic:spPr>
                      </pic:pic>
                    </a:graphicData>
                  </a:graphic>
                </wp:inline>
              </w:drawing>
            </w:r>
          </w:p>
          <w:p w:rsidR="0062145F" w:rsidRPr="0062145F" w:rsidRDefault="0062145F" w:rsidP="0062145F">
            <w:pPr>
              <w:spacing w:before="100" w:beforeAutospacing="1" w:after="100" w:afterAutospacing="1"/>
              <w:jc w:val="left"/>
              <w:rPr>
                <w:rFonts w:ascii="Times New Roman" w:hAnsi="Times New Roman"/>
                <w:sz w:val="24"/>
                <w:lang w:eastAsia="en-GB"/>
              </w:rPr>
            </w:pPr>
          </w:p>
        </w:tc>
        <w:tc>
          <w:tcPr>
            <w:tcW w:w="4621" w:type="dxa"/>
            <w:tcBorders>
              <w:top w:val="single" w:sz="4" w:space="0" w:color="auto"/>
              <w:left w:val="single" w:sz="4" w:space="0" w:color="auto"/>
              <w:bottom w:val="single" w:sz="4" w:space="0" w:color="auto"/>
              <w:right w:val="single" w:sz="4" w:space="0" w:color="auto"/>
            </w:tcBorders>
            <w:vAlign w:val="center"/>
            <w:hideMark/>
          </w:tcPr>
          <w:p w:rsidR="0062145F" w:rsidRPr="0062145F" w:rsidRDefault="0062145F" w:rsidP="0062145F">
            <w:pPr>
              <w:spacing w:before="100" w:beforeAutospacing="1" w:after="100" w:afterAutospacing="1"/>
              <w:jc w:val="center"/>
              <w:rPr>
                <w:rFonts w:ascii="Times New Roman" w:hAnsi="Times New Roman"/>
                <w:sz w:val="24"/>
                <w:lang w:eastAsia="en-GB"/>
              </w:rPr>
            </w:pPr>
            <w:r>
              <w:rPr>
                <w:rFonts w:ascii="Times New Roman" w:hAnsi="Times New Roman"/>
                <w:noProof/>
                <w:color w:val="0000FF"/>
                <w:sz w:val="24"/>
                <w:lang w:eastAsia="en-GB"/>
              </w:rPr>
              <w:drawing>
                <wp:inline distT="0" distB="0" distL="0" distR="0">
                  <wp:extent cx="3048000" cy="1722120"/>
                  <wp:effectExtent l="0" t="0" r="0" b="0"/>
                  <wp:docPr id="2" name="Picture 2" descr="https://images-blogger-opensocial.googleusercontent.com/gadgets/proxy?url=http%3A%2F%2F1.bp.blogspot.com%2F-MDTnk19BeLQ%2FUDeeStMDOsI%2FAAAAAAAAAFM%2FvZsKLpjABM0%2Fs320%2F4.jpg&amp;container=blogger&amp;gadget=a&amp;rewriteMime=image%2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blogger-opensocial.googleusercontent.com/gadgets/proxy?url=http%3A%2F%2F1.bp.blogspot.com%2F-MDTnk19BeLQ%2FUDeeStMDOsI%2FAAAAAAAAAFM%2FvZsKLpjABM0%2Fs320%2F4.jpg&amp;container=blogger&amp;gadget=a&amp;rewriteMime=image%2F*">
                            <a:hlinkClick r:id="rId10"/>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1722120"/>
                          </a:xfrm>
                          <a:prstGeom prst="rect">
                            <a:avLst/>
                          </a:prstGeom>
                          <a:noFill/>
                          <a:ln>
                            <a:noFill/>
                          </a:ln>
                        </pic:spPr>
                      </pic:pic>
                    </a:graphicData>
                  </a:graphic>
                </wp:inline>
              </w:drawing>
            </w:r>
          </w:p>
          <w:p w:rsidR="0062145F" w:rsidRPr="0062145F" w:rsidRDefault="0062145F" w:rsidP="0062145F">
            <w:pPr>
              <w:spacing w:before="100" w:beforeAutospacing="1" w:after="100" w:afterAutospacing="1"/>
              <w:jc w:val="center"/>
              <w:rPr>
                <w:rFonts w:ascii="Times New Roman" w:hAnsi="Times New Roman"/>
                <w:sz w:val="24"/>
                <w:lang w:eastAsia="en-GB"/>
              </w:rPr>
            </w:pPr>
          </w:p>
        </w:tc>
      </w:tr>
      <w:tr w:rsidR="0062145F" w:rsidRPr="0062145F" w:rsidTr="0062145F">
        <w:tc>
          <w:tcPr>
            <w:tcW w:w="4621" w:type="dxa"/>
            <w:tcBorders>
              <w:top w:val="single" w:sz="4" w:space="0" w:color="auto"/>
              <w:left w:val="single" w:sz="4" w:space="0" w:color="auto"/>
              <w:bottom w:val="single" w:sz="4" w:space="0" w:color="auto"/>
              <w:right w:val="single" w:sz="4" w:space="0" w:color="auto"/>
            </w:tcBorders>
            <w:hideMark/>
          </w:tcPr>
          <w:p w:rsidR="0062145F" w:rsidRPr="0062145F" w:rsidRDefault="0062145F" w:rsidP="0062145F">
            <w:pPr>
              <w:spacing w:before="100" w:beforeAutospacing="1" w:after="100" w:afterAutospacing="1"/>
              <w:jc w:val="center"/>
              <w:rPr>
                <w:rFonts w:ascii="Times New Roman" w:hAnsi="Times New Roman"/>
                <w:sz w:val="24"/>
                <w:lang w:eastAsia="en-GB"/>
              </w:rPr>
            </w:pPr>
            <w:r w:rsidRPr="0062145F">
              <w:rPr>
                <w:rFonts w:ascii="&quot;sans-serif&quot;" w:hAnsi="&quot;sans-serif&quot;"/>
                <w:sz w:val="24"/>
                <w:lang w:eastAsia="en-GB"/>
              </w:rPr>
              <w:t>David McIntyre</w:t>
            </w:r>
          </w:p>
        </w:tc>
        <w:tc>
          <w:tcPr>
            <w:tcW w:w="4621" w:type="dxa"/>
            <w:tcBorders>
              <w:top w:val="single" w:sz="4" w:space="0" w:color="auto"/>
              <w:left w:val="single" w:sz="4" w:space="0" w:color="auto"/>
              <w:bottom w:val="single" w:sz="4" w:space="0" w:color="auto"/>
              <w:right w:val="single" w:sz="4" w:space="0" w:color="auto"/>
            </w:tcBorders>
            <w:hideMark/>
          </w:tcPr>
          <w:p w:rsidR="0062145F" w:rsidRPr="0062145F" w:rsidRDefault="0062145F" w:rsidP="0062145F">
            <w:pPr>
              <w:spacing w:before="100" w:beforeAutospacing="1" w:after="100" w:afterAutospacing="1"/>
              <w:jc w:val="center"/>
              <w:rPr>
                <w:rFonts w:ascii="Times New Roman" w:hAnsi="Times New Roman"/>
                <w:sz w:val="24"/>
                <w:lang w:eastAsia="en-GB"/>
              </w:rPr>
            </w:pPr>
            <w:r w:rsidRPr="0062145F">
              <w:rPr>
                <w:rFonts w:ascii="&quot;sans-serif&quot;" w:hAnsi="&quot;sans-serif&quot;"/>
                <w:sz w:val="24"/>
                <w:lang w:eastAsia="en-GB"/>
              </w:rPr>
              <w:t>Halle Berry</w:t>
            </w:r>
          </w:p>
        </w:tc>
      </w:tr>
    </w:tbl>
    <w:p w:rsidR="0062145F" w:rsidRPr="0062145F" w:rsidRDefault="0062145F" w:rsidP="0062145F">
      <w:pPr>
        <w:spacing w:before="100" w:beforeAutospacing="1" w:after="100" w:afterAutospacing="1"/>
        <w:rPr>
          <w:rFonts w:ascii="Times New Roman" w:hAnsi="Times New Roman"/>
          <w:sz w:val="24"/>
          <w:lang w:eastAsia="en-GB"/>
        </w:rPr>
      </w:pPr>
      <w:r w:rsidRPr="0062145F">
        <w:rPr>
          <w:rFonts w:ascii="&quot;sans-serif&quot;" w:hAnsi="&quot;sans-serif&quot;"/>
          <w:sz w:val="24"/>
          <w:lang w:eastAsia="en-GB"/>
        </w:rPr>
        <w:t>I awake, as suddenly people are passing me. Not just one. Many. Have I started going backwards? No, it’s OK. It’s the runners. They started hours after us walkers and suddenly they are breezing past with hardly a care in the world. 2 guys pass and  then the fir</w:t>
      </w:r>
      <w:r w:rsidR="00165101">
        <w:rPr>
          <w:rFonts w:ascii="&quot;sans-serif&quot;" w:hAnsi="&quot;sans-serif&quot;"/>
          <w:sz w:val="24"/>
          <w:lang w:eastAsia="en-GB"/>
        </w:rPr>
        <w:t>st girl. Soon</w:t>
      </w:r>
      <w:r w:rsidRPr="0062145F">
        <w:rPr>
          <w:rFonts w:ascii="&quot;sans-serif&quot;" w:hAnsi="&quot;sans-serif&quot;"/>
          <w:sz w:val="24"/>
          <w:lang w:eastAsia="en-GB"/>
        </w:rPr>
        <w:t xml:space="preserve"> </w:t>
      </w:r>
      <w:r w:rsidR="009824C6">
        <w:rPr>
          <w:rFonts w:ascii="&quot;sans-serif&quot;" w:hAnsi="&quot;sans-serif&quot;"/>
          <w:sz w:val="24"/>
          <w:lang w:eastAsia="en-GB"/>
        </w:rPr>
        <w:t>they are</w:t>
      </w:r>
      <w:r w:rsidR="00165101">
        <w:rPr>
          <w:rFonts w:ascii="&quot;sans-serif&quot;" w:hAnsi="&quot;sans-serif&quot;"/>
          <w:sz w:val="24"/>
          <w:lang w:eastAsia="en-GB"/>
        </w:rPr>
        <w:t xml:space="preserve"> out of sight</w:t>
      </w:r>
      <w:r w:rsidRPr="0062145F">
        <w:rPr>
          <w:rFonts w:ascii="&quot;sans-serif&quot;" w:hAnsi="&quot;sans-serif&quot;"/>
          <w:sz w:val="24"/>
          <w:lang w:eastAsia="en-GB"/>
        </w:rPr>
        <w:t xml:space="preserve"> and I can resume my solitary Bond Girl musings.</w:t>
      </w:r>
    </w:p>
    <w:p w:rsidR="0062145F" w:rsidRPr="0062145F" w:rsidRDefault="0062145F" w:rsidP="0062145F">
      <w:pPr>
        <w:spacing w:before="100" w:beforeAutospacing="1" w:after="100" w:afterAutospacing="1"/>
        <w:rPr>
          <w:rFonts w:ascii="Times New Roman" w:hAnsi="Times New Roman"/>
          <w:sz w:val="24"/>
          <w:lang w:eastAsia="en-GB"/>
        </w:rPr>
      </w:pPr>
      <w:r w:rsidRPr="0062145F">
        <w:rPr>
          <w:rFonts w:ascii="&quot;sans-serif&quot;" w:hAnsi="&quot;sans-serif&quot;"/>
          <w:sz w:val="24"/>
          <w:lang w:eastAsia="en-GB"/>
        </w:rPr>
        <w:t xml:space="preserve">Suddenly. What’s that I can see ahead? The rhythm of the McIntyre </w:t>
      </w:r>
      <w:r w:rsidR="00040CCF">
        <w:rPr>
          <w:rFonts w:ascii="&quot;sans-serif&quot;" w:hAnsi="&quot;sans-serif&quot;"/>
          <w:sz w:val="24"/>
          <w:lang w:eastAsia="en-GB"/>
        </w:rPr>
        <w:t xml:space="preserve">posterior </w:t>
      </w:r>
      <w:r w:rsidRPr="0062145F">
        <w:rPr>
          <w:rFonts w:ascii="&quot;sans-serif&quot;" w:hAnsi="&quot;sans-serif&quot;"/>
          <w:sz w:val="24"/>
          <w:lang w:eastAsia="en-GB"/>
        </w:rPr>
        <w:t>swayi</w:t>
      </w:r>
      <w:r w:rsidR="008C2867">
        <w:rPr>
          <w:rFonts w:ascii="&quot;sans-serif&quot;" w:hAnsi="&quot;sans-serif&quot;"/>
          <w:sz w:val="24"/>
          <w:lang w:eastAsia="en-GB"/>
        </w:rPr>
        <w:t xml:space="preserve">ng </w:t>
      </w:r>
      <w:r w:rsidRPr="0062145F">
        <w:rPr>
          <w:rFonts w:ascii="&quot;sans-serif&quot;" w:hAnsi="&quot;sans-serif&quot;"/>
          <w:sz w:val="24"/>
          <w:lang w:eastAsia="en-GB"/>
        </w:rPr>
        <w:t xml:space="preserve">seems to have increased from gentle swing tempo to furious rock tempo. It can’t be. Yes, it is. Mad Dog’s running! I must be hallucinating. Look again. Screw up eyes. Peer. Glasses off. Rub my eyes. Glasses on. He’s definitely running. He’s definitely trying to get away from me. Clydesdale horses can run (well only if they’re in a Pixar film called Brave) but McIntyre can’t run. What’s happening? Maybe we’re in a CGI film. </w:t>
      </w:r>
    </w:p>
    <w:p w:rsidR="0062145F" w:rsidRPr="0062145F" w:rsidRDefault="008C2867" w:rsidP="0062145F">
      <w:pPr>
        <w:spacing w:before="100" w:beforeAutospacing="1" w:after="100" w:afterAutospacing="1"/>
        <w:rPr>
          <w:rFonts w:ascii="Times New Roman" w:hAnsi="Times New Roman"/>
          <w:sz w:val="24"/>
          <w:lang w:eastAsia="en-GB"/>
        </w:rPr>
      </w:pPr>
      <w:r>
        <w:rPr>
          <w:rFonts w:ascii="&quot;sans-serif&quot;" w:hAnsi="&quot;sans-serif&quot;"/>
          <w:sz w:val="24"/>
          <w:lang w:eastAsia="en-GB"/>
        </w:rPr>
        <w:t>My word</w:t>
      </w:r>
      <w:r w:rsidR="0062145F" w:rsidRPr="0062145F">
        <w:rPr>
          <w:rFonts w:ascii="&quot;sans-serif&quot;" w:hAnsi="&quot;sans-serif&quot;"/>
          <w:sz w:val="24"/>
          <w:lang w:eastAsia="en-GB"/>
        </w:rPr>
        <w:t>, things have plumbed new depths. This is desperate. In which case, if a Clydesdale horse can run then so can a thoroughbred. I amaze myself and reach the dizzying speed of 5.4 miles per hour (as confirmed by my satellite-tracking fancy-dan phone app later that evening) which overwhelms his f</w:t>
      </w:r>
      <w:r>
        <w:rPr>
          <w:rFonts w:ascii="&quot;sans-serif&quot;" w:hAnsi="&quot;sans-serif&quot;"/>
          <w:sz w:val="24"/>
          <w:lang w:eastAsia="en-GB"/>
        </w:rPr>
        <w:t xml:space="preserve">eeble 3.7 </w:t>
      </w:r>
      <w:r>
        <w:rPr>
          <w:rFonts w:ascii="&quot;sans-serif&quot;" w:hAnsi="&quot;sans-serif&quot;"/>
          <w:sz w:val="24"/>
          <w:lang w:eastAsia="en-GB"/>
        </w:rPr>
        <w:lastRenderedPageBreak/>
        <w:t xml:space="preserve">mph downhill </w:t>
      </w:r>
      <w:r w:rsidR="0062145F" w:rsidRPr="0062145F">
        <w:rPr>
          <w:rFonts w:ascii="&quot;sans-serif&quot;" w:hAnsi="&quot;sans-serif&quot;"/>
          <w:sz w:val="24"/>
          <w:lang w:eastAsia="en-GB"/>
        </w:rPr>
        <w:t>wind-assisted effort. 10 minutes later I have caught him up. Aaaahh! To the victor the spoils of ….. of …… another 12 miles to go. But at least I can fix my eyes on somethi</w:t>
      </w:r>
      <w:r>
        <w:rPr>
          <w:rFonts w:ascii="&quot;sans-serif&quot;" w:hAnsi="&quot;sans-serif&quot;"/>
          <w:sz w:val="24"/>
          <w:lang w:eastAsia="en-GB"/>
        </w:rPr>
        <w:t>ng other than the McIntyre rear</w:t>
      </w:r>
      <w:r w:rsidR="0062145F" w:rsidRPr="0062145F">
        <w:rPr>
          <w:rFonts w:ascii="&quot;sans-serif&quot;" w:hAnsi="&quot;sans-serif&quot;"/>
          <w:sz w:val="24"/>
          <w:lang w:eastAsia="en-GB"/>
        </w:rPr>
        <w:t>.</w:t>
      </w:r>
      <w:r w:rsidR="00EE54C9">
        <w:rPr>
          <w:rFonts w:ascii="Times New Roman" w:hAnsi="Times New Roman"/>
          <w:sz w:val="24"/>
          <w:lang w:eastAsia="en-GB"/>
        </w:rPr>
        <w:t xml:space="preserve"> </w:t>
      </w:r>
      <w:r w:rsidR="006D7789">
        <w:rPr>
          <w:rFonts w:ascii="&quot;sans-serif&quot;" w:hAnsi="&quot;sans-serif&quot;"/>
          <w:sz w:val="24"/>
          <w:lang w:eastAsia="en-GB"/>
        </w:rPr>
        <w:t>Checkpoint 6, H</w:t>
      </w:r>
      <w:r w:rsidR="0062145F" w:rsidRPr="0062145F">
        <w:rPr>
          <w:rFonts w:ascii="&quot;sans-serif&quot;" w:hAnsi="&quot;sans-serif&quot;"/>
          <w:sz w:val="24"/>
          <w:lang w:eastAsia="en-GB"/>
        </w:rPr>
        <w:t xml:space="preserve">M Coastguard guys. Seems to be about a dozen of them. And they are definitely competing for the most hospitable checkpoint award. I make the mistake of saying to the Coastguard guys that the Mountain Rescue guys have drams on offer. “Come this way.” And in the back of their pick-up was what could only be described as a full bar. I desist from the proffered large whisky which is just as well as </w:t>
      </w:r>
      <w:r w:rsidR="00DA10B3">
        <w:rPr>
          <w:rFonts w:ascii="&quot;sans-serif&quot;" w:hAnsi="&quot;sans-serif&quot;"/>
          <w:sz w:val="24"/>
          <w:lang w:eastAsia="en-GB"/>
        </w:rPr>
        <w:t>I think they’re mainly for the C</w:t>
      </w:r>
      <w:r w:rsidR="0062145F" w:rsidRPr="0062145F">
        <w:rPr>
          <w:rFonts w:ascii="&quot;sans-serif&quot;" w:hAnsi="&quot;sans-serif&quot;"/>
          <w:sz w:val="24"/>
          <w:lang w:eastAsia="en-GB"/>
        </w:rPr>
        <w:t>oastguard guys and later on if there’s any left, for the mountain rescue guys when they come down off the hill.</w:t>
      </w:r>
    </w:p>
    <w:p w:rsidR="0062145F" w:rsidRPr="0062145F" w:rsidRDefault="0062145F" w:rsidP="00EE54C9">
      <w:pPr>
        <w:spacing w:before="100" w:beforeAutospacing="1" w:after="100" w:afterAutospacing="1"/>
        <w:rPr>
          <w:rFonts w:ascii="Times New Roman" w:hAnsi="Times New Roman"/>
          <w:sz w:val="24"/>
          <w:lang w:eastAsia="en-GB"/>
        </w:rPr>
      </w:pPr>
      <w:r w:rsidRPr="0062145F">
        <w:rPr>
          <w:rFonts w:ascii="&quot;sans-serif&quot;" w:hAnsi="&quot;sans-serif&quot;"/>
          <w:sz w:val="24"/>
          <w:lang w:eastAsia="en-GB"/>
        </w:rPr>
        <w:t>It’s sunshine and downhill all the way for the final 5 or so miles and the finish line is in sight.</w:t>
      </w:r>
      <w:r w:rsidR="00EE54C9">
        <w:rPr>
          <w:rFonts w:ascii="Times New Roman" w:hAnsi="Times New Roman"/>
          <w:sz w:val="24"/>
          <w:lang w:eastAsia="en-GB"/>
        </w:rPr>
        <w:t xml:space="preserve"> </w:t>
      </w:r>
      <w:r w:rsidRPr="0062145F">
        <w:rPr>
          <w:rFonts w:ascii="&quot;sans-serif&quot;" w:hAnsi="&quot;sans-serif&quot;"/>
          <w:sz w:val="24"/>
          <w:lang w:eastAsia="en-GB"/>
        </w:rPr>
        <w:t>McIntyre and Wilkie cross the line in a dependable but plo</w:t>
      </w:r>
      <w:r w:rsidR="0030523D">
        <w:rPr>
          <w:rFonts w:ascii="&quot;sans-serif&quot;" w:hAnsi="&quot;sans-serif&quot;"/>
          <w:sz w:val="24"/>
          <w:lang w:eastAsia="en-GB"/>
        </w:rPr>
        <w:t>dding 8¼ hours</w:t>
      </w:r>
      <w:r w:rsidRPr="0062145F">
        <w:rPr>
          <w:rFonts w:ascii="&quot;sans-serif&quot;" w:hAnsi="&quot;sans-serif&quot;"/>
          <w:sz w:val="24"/>
          <w:lang w:eastAsia="en-GB"/>
        </w:rPr>
        <w:t>. Carruthers and McIntyre Junior are looking cool, calm and collected having finished ages before. Carruthers finished in 7½ hours (having been dragged along in the slipstr</w:t>
      </w:r>
      <w:r w:rsidR="00DA10B3">
        <w:rPr>
          <w:rFonts w:ascii="&quot;sans-serif&quot;" w:hAnsi="&quot;sans-serif&quot;"/>
          <w:sz w:val="24"/>
          <w:lang w:eastAsia="en-GB"/>
        </w:rPr>
        <w:t>eam of, not Bradley Wiggins, but</w:t>
      </w:r>
      <w:r w:rsidRPr="0062145F">
        <w:rPr>
          <w:rFonts w:ascii="&quot;sans-serif&quot;" w:hAnsi="&quot;sans-serif&quot;"/>
          <w:sz w:val="24"/>
          <w:lang w:eastAsia="en-GB"/>
        </w:rPr>
        <w:t xml:space="preserve"> attractive young ladies who were keeping up a very fast pace for the last 10 miles or so. Maybe they were trying to get away from you, Alan!) and McIntyre Junior, justifying his early confidence, with a time of 5½ hours as the first walker across the line.</w:t>
      </w:r>
    </w:p>
    <w:tbl>
      <w:tblPr>
        <w:tblW w:w="0" w:type="auto"/>
        <w:jc w:val="center"/>
        <w:tblCellSpacing w:w="0" w:type="dxa"/>
        <w:tblInd w:w="813" w:type="dxa"/>
        <w:tblCellMar>
          <w:left w:w="0" w:type="dxa"/>
          <w:right w:w="0" w:type="dxa"/>
        </w:tblCellMar>
        <w:tblLook w:val="04A0"/>
      </w:tblPr>
      <w:tblGrid>
        <w:gridCol w:w="504"/>
      </w:tblGrid>
      <w:tr w:rsidR="0062145F" w:rsidRPr="0062145F" w:rsidTr="00E54D51">
        <w:trPr>
          <w:tblCellSpacing w:w="0" w:type="dxa"/>
          <w:jc w:val="center"/>
        </w:trPr>
        <w:tc>
          <w:tcPr>
            <w:tcW w:w="504" w:type="dxa"/>
            <w:vAlign w:val="center"/>
            <w:hideMark/>
          </w:tcPr>
          <w:p w:rsidR="0062145F" w:rsidRPr="0062145F" w:rsidRDefault="0062145F" w:rsidP="0062145F">
            <w:pPr>
              <w:spacing w:before="100" w:beforeAutospacing="1" w:after="100" w:afterAutospacing="1"/>
              <w:jc w:val="center"/>
              <w:rPr>
                <w:rFonts w:ascii="Times New Roman" w:hAnsi="Times New Roman"/>
                <w:sz w:val="24"/>
                <w:lang w:eastAsia="en-GB"/>
              </w:rPr>
            </w:pPr>
          </w:p>
        </w:tc>
      </w:tr>
      <w:tr w:rsidR="0062145F" w:rsidRPr="0062145F" w:rsidTr="00E54D51">
        <w:trPr>
          <w:tblCellSpacing w:w="0" w:type="dxa"/>
          <w:jc w:val="center"/>
        </w:trPr>
        <w:tc>
          <w:tcPr>
            <w:tcW w:w="504" w:type="dxa"/>
            <w:vAlign w:val="center"/>
            <w:hideMark/>
          </w:tcPr>
          <w:p w:rsidR="0062145F" w:rsidRPr="00C36836" w:rsidRDefault="0062145F" w:rsidP="0062145F">
            <w:pPr>
              <w:spacing w:before="100" w:beforeAutospacing="1" w:after="100" w:afterAutospacing="1"/>
              <w:jc w:val="center"/>
              <w:rPr>
                <w:rFonts w:ascii="Times New Roman" w:hAnsi="Times New Roman"/>
                <w:i/>
                <w:szCs w:val="20"/>
                <w:lang w:eastAsia="en-GB"/>
              </w:rPr>
            </w:pPr>
          </w:p>
        </w:tc>
      </w:tr>
    </w:tbl>
    <w:p w:rsidR="00A95598" w:rsidRDefault="00A95598" w:rsidP="0062145F">
      <w:pPr>
        <w:spacing w:before="100" w:beforeAutospacing="1" w:after="100" w:afterAutospacing="1"/>
        <w:rPr>
          <w:rFonts w:ascii="&quot;sans-serif&quot;" w:hAnsi="&quot;sans-serif&quot;"/>
          <w:sz w:val="24"/>
          <w:lang w:eastAsia="en-GB"/>
        </w:rPr>
      </w:pPr>
      <w:r>
        <w:rPr>
          <w:rFonts w:ascii="&quot;sans-serif&quot;" w:hAnsi="&quot;sans-serif&quot;"/>
          <w:noProof/>
          <w:sz w:val="24"/>
          <w:lang w:eastAsia="en-GB"/>
        </w:rPr>
        <w:drawing>
          <wp:inline distT="0" distB="0" distL="0" distR="0">
            <wp:extent cx="3230880" cy="48006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C 2012 609.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2455" cy="4802940"/>
                    </a:xfrm>
                    <a:prstGeom prst="rect">
                      <a:avLst/>
                    </a:prstGeom>
                  </pic:spPr>
                </pic:pic>
              </a:graphicData>
            </a:graphic>
          </wp:inline>
        </w:drawing>
      </w:r>
      <w:r w:rsidR="0062145F" w:rsidRPr="0062145F">
        <w:rPr>
          <w:rFonts w:ascii="&quot;sans-serif&quot;" w:hAnsi="&quot;sans-serif&quot;"/>
          <w:sz w:val="24"/>
          <w:lang w:eastAsia="en-GB"/>
        </w:rPr>
        <w:t> </w:t>
      </w:r>
      <w:r>
        <w:rPr>
          <w:rFonts w:ascii="&quot;sans-serif&quot;" w:hAnsi="&quot;sans-serif&quot;"/>
          <w:noProof/>
          <w:sz w:val="24"/>
          <w:lang w:eastAsia="en-GB"/>
        </w:rPr>
        <w:drawing>
          <wp:inline distT="0" distB="0" distL="0" distR="0">
            <wp:extent cx="3223260" cy="47929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C 2012 41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24831" cy="4795316"/>
                    </a:xfrm>
                    <a:prstGeom prst="rect">
                      <a:avLst/>
                    </a:prstGeom>
                  </pic:spPr>
                </pic:pic>
              </a:graphicData>
            </a:graphic>
          </wp:inline>
        </w:drawing>
      </w:r>
      <w:r w:rsidR="0062145F" w:rsidRPr="0062145F">
        <w:rPr>
          <w:rFonts w:ascii="&quot;sans-serif&quot;" w:hAnsi="&quot;sans-serif&quot;"/>
          <w:sz w:val="24"/>
          <w:lang w:eastAsia="en-GB"/>
        </w:rPr>
        <w:t xml:space="preserve"> </w:t>
      </w:r>
    </w:p>
    <w:p w:rsidR="00A95598" w:rsidRPr="00A95598" w:rsidRDefault="00A95598" w:rsidP="0062145F">
      <w:pPr>
        <w:spacing w:before="100" w:beforeAutospacing="1" w:after="100" w:afterAutospacing="1"/>
        <w:rPr>
          <w:rFonts w:ascii="&quot;sans-serif&quot;" w:hAnsi="&quot;sans-serif&quot;"/>
          <w:i/>
          <w:sz w:val="24"/>
          <w:lang w:eastAsia="en-GB"/>
        </w:rPr>
      </w:pPr>
      <w:r w:rsidRPr="00A95598">
        <w:rPr>
          <w:rFonts w:ascii="&quot;sans-serif&quot;" w:hAnsi="&quot;sans-serif&quot;"/>
          <w:i/>
          <w:sz w:val="24"/>
          <w:lang w:eastAsia="en-GB"/>
        </w:rPr>
        <w:t xml:space="preserve">                          Alan Carruthers                                                                   Robbie McIntyre</w:t>
      </w:r>
    </w:p>
    <w:p w:rsidR="0062145F" w:rsidRPr="0062145F" w:rsidRDefault="00D14831" w:rsidP="0062145F">
      <w:pPr>
        <w:spacing w:before="100" w:beforeAutospacing="1" w:after="100" w:afterAutospacing="1"/>
        <w:rPr>
          <w:rFonts w:ascii="Times New Roman" w:hAnsi="Times New Roman"/>
          <w:sz w:val="24"/>
          <w:lang w:eastAsia="en-GB"/>
        </w:rPr>
      </w:pPr>
      <w:r>
        <w:rPr>
          <w:rFonts w:ascii="&quot;sans-serif&quot;" w:hAnsi="&quot;sans-serif&quot;"/>
          <w:sz w:val="24"/>
          <w:lang w:eastAsia="en-GB"/>
        </w:rPr>
        <w:t xml:space="preserve">A </w:t>
      </w:r>
      <w:r w:rsidR="0062145F" w:rsidRPr="0062145F">
        <w:rPr>
          <w:rFonts w:ascii="&quot;sans-serif&quot;" w:hAnsi="&quot;sans-serif&quot;"/>
          <w:sz w:val="24"/>
          <w:lang w:eastAsia="en-GB"/>
        </w:rPr>
        <w:t>celebratory bottle of Cava later and we’re staggering in the direction of The Pool House Hotel. We’re staggering not because of the alcohol but because the ancients a</w:t>
      </w:r>
      <w:r w:rsidR="00BF7A9F">
        <w:rPr>
          <w:rFonts w:ascii="&quot;sans-serif&quot;" w:hAnsi="&quot;sans-serif&quot;"/>
          <w:sz w:val="24"/>
          <w:lang w:eastAsia="en-GB"/>
        </w:rPr>
        <w:t>mongst us have completely seized</w:t>
      </w:r>
      <w:r w:rsidR="0062145F" w:rsidRPr="0062145F">
        <w:rPr>
          <w:rFonts w:ascii="&quot;sans-serif&quot;" w:hAnsi="&quot;sans-serif&quot;"/>
          <w:sz w:val="24"/>
          <w:lang w:eastAsia="en-GB"/>
        </w:rPr>
        <w:t xml:space="preserve"> up in seconds after completing the 25 miles. We don’t go in but instead end up in the adjoining and suitably respectable Poolewe Community Hall where showers and </w:t>
      </w:r>
      <w:r w:rsidR="006959C3">
        <w:rPr>
          <w:rFonts w:ascii="&quot;sans-serif&quot;" w:hAnsi="&quot;sans-serif&quot;"/>
          <w:sz w:val="24"/>
          <w:lang w:eastAsia="en-GB"/>
        </w:rPr>
        <w:t xml:space="preserve">sumptuous </w:t>
      </w:r>
      <w:r w:rsidR="0062145F" w:rsidRPr="0062145F">
        <w:rPr>
          <w:rFonts w:ascii="&quot;sans-serif&quot;" w:hAnsi="&quot;sans-serif&quot;"/>
          <w:sz w:val="24"/>
          <w:lang w:eastAsia="en-GB"/>
        </w:rPr>
        <w:t xml:space="preserve">food await. </w:t>
      </w:r>
    </w:p>
    <w:p w:rsidR="00D14831" w:rsidRDefault="0062145F" w:rsidP="0062145F">
      <w:pPr>
        <w:spacing w:before="100" w:beforeAutospacing="1" w:after="100" w:afterAutospacing="1"/>
        <w:rPr>
          <w:rFonts w:ascii="&quot;sans-serif&quot;" w:hAnsi="&quot;sans-serif&quot;"/>
          <w:b/>
          <w:sz w:val="24"/>
          <w:lang w:eastAsia="en-GB"/>
        </w:rPr>
      </w:pPr>
      <w:r w:rsidRPr="0062145F">
        <w:rPr>
          <w:rFonts w:ascii="&quot;sans-serif&quot;" w:hAnsi="&quot;sans-serif&quot;"/>
          <w:sz w:val="24"/>
          <w:lang w:eastAsia="en-GB"/>
        </w:rPr>
        <w:t>Boots off. Relax. Homemade soup. A few beers. A good night’s sleep awaits. Thank goodness it’s over.</w:t>
      </w:r>
      <w:r w:rsidR="00EE54C9">
        <w:rPr>
          <w:rFonts w:ascii="&quot;sans-serif&quot;" w:hAnsi="&quot;sans-serif&quot;"/>
          <w:sz w:val="24"/>
          <w:lang w:eastAsia="en-GB"/>
        </w:rPr>
        <w:t xml:space="preserve"> </w:t>
      </w:r>
      <w:r w:rsidRPr="0062145F">
        <w:rPr>
          <w:rFonts w:ascii="&quot;sans-serif&quot;" w:hAnsi="&quot;sans-serif&quot;"/>
          <w:sz w:val="24"/>
          <w:lang w:eastAsia="en-GB"/>
        </w:rPr>
        <w:t xml:space="preserve">Apparently Mad Dog has already been heard to mention the Etape Caledonia (something about cycling a long way round two of Scotland’s bigger lochs) in May 2013 </w:t>
      </w:r>
      <w:r w:rsidR="001C7213">
        <w:rPr>
          <w:rFonts w:ascii="&quot;sans-serif&quot;" w:hAnsi="&quot;sans-serif&quot;"/>
          <w:sz w:val="24"/>
          <w:lang w:eastAsia="en-GB"/>
        </w:rPr>
        <w:t xml:space="preserve">- </w:t>
      </w:r>
      <w:r w:rsidRPr="0062145F">
        <w:rPr>
          <w:rFonts w:ascii="&quot;sans-serif&quot;" w:hAnsi="&quot;sans-serif&quot;"/>
          <w:sz w:val="24"/>
          <w:lang w:eastAsia="en-GB"/>
        </w:rPr>
        <w:t>but n</w:t>
      </w:r>
      <w:r w:rsidR="00EE54C9">
        <w:rPr>
          <w:rFonts w:ascii="&quot;sans-serif&quot;" w:hAnsi="&quot;sans-serif&quot;"/>
          <w:sz w:val="24"/>
          <w:lang w:eastAsia="en-GB"/>
        </w:rPr>
        <w:t xml:space="preserve">obody’s listening </w:t>
      </w:r>
      <w:r w:rsidR="00EE54C9">
        <w:rPr>
          <w:rFonts w:ascii="&quot;sans-serif&quot;" w:hAnsi="&quot;sans-serif&quot;"/>
          <w:b/>
          <w:sz w:val="24"/>
          <w:lang w:eastAsia="en-GB"/>
        </w:rPr>
        <w:t>.  .  .  .</w:t>
      </w:r>
      <w:r w:rsidR="00570E59">
        <w:rPr>
          <w:rFonts w:ascii="&quot;sans-serif&quot;" w:hAnsi="&quot;sans-serif&quot;"/>
          <w:b/>
          <w:sz w:val="24"/>
          <w:lang w:eastAsia="en-GB"/>
        </w:rPr>
        <w:t xml:space="preserve">  </w:t>
      </w:r>
    </w:p>
    <w:p w:rsidR="00D14831" w:rsidRPr="0002059A" w:rsidRDefault="00570E59" w:rsidP="00797F38">
      <w:pPr>
        <w:pStyle w:val="ListParagraph"/>
        <w:numPr>
          <w:ilvl w:val="0"/>
          <w:numId w:val="10"/>
        </w:numPr>
        <w:spacing w:before="100" w:beforeAutospacing="1" w:after="100" w:afterAutospacing="1"/>
        <w:rPr>
          <w:rFonts w:ascii="Calibri" w:hAnsi="Calibri"/>
          <w:b/>
          <w:i/>
          <w:sz w:val="24"/>
          <w:lang w:eastAsia="en-GB"/>
        </w:rPr>
      </w:pPr>
      <w:r w:rsidRPr="0002059A">
        <w:rPr>
          <w:rFonts w:ascii="Calibri" w:hAnsi="Calibri"/>
          <w:b/>
          <w:i/>
          <w:sz w:val="24"/>
          <w:lang w:eastAsia="en-GB"/>
        </w:rPr>
        <w:lastRenderedPageBreak/>
        <w:t xml:space="preserve">Roddy Wilkie is the MD of Cadogans, a specialist engineering consultancy in Glasgow. Go to </w:t>
      </w:r>
      <w:hyperlink r:id="rId14" w:history="1">
        <w:r w:rsidRPr="0002059A">
          <w:rPr>
            <w:rStyle w:val="Hyperlink"/>
            <w:rFonts w:ascii="Calibri" w:hAnsi="Calibri"/>
            <w:b/>
            <w:i/>
            <w:sz w:val="24"/>
            <w:lang w:eastAsia="en-GB"/>
          </w:rPr>
          <w:t>www.cadogans.com</w:t>
        </w:r>
      </w:hyperlink>
      <w:r w:rsidRPr="0002059A">
        <w:rPr>
          <w:rFonts w:ascii="Calibri" w:hAnsi="Calibri"/>
          <w:b/>
          <w:i/>
          <w:sz w:val="24"/>
          <w:lang w:eastAsia="en-GB"/>
        </w:rPr>
        <w:t xml:space="preserve"> for further information</w:t>
      </w:r>
    </w:p>
    <w:p w:rsidR="00BC0054" w:rsidRDefault="00BC0054"/>
    <w:sectPr w:rsidR="00BC0054" w:rsidSect="00EE54C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quot;sans-serif&quo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bullet"/>
      <w:pStyle w:val="ImportWordListStyleDefinition1"/>
      <w:lvlText w:val="•"/>
      <w:lvlJc w:val="left"/>
      <w:pPr>
        <w:tabs>
          <w:tab w:val="num" w:pos="360"/>
        </w:tabs>
        <w:ind w:left="360" w:firstLine="1080"/>
      </w:pPr>
      <w:rPr>
        <w:rFonts w:hint="default"/>
        <w:position w:val="0"/>
      </w:rPr>
    </w:lvl>
    <w:lvl w:ilvl="1">
      <w:start w:val="1"/>
      <w:numFmt w:val="bullet"/>
      <w:lvlText w:val="o"/>
      <w:lvlJc w:val="left"/>
      <w:pPr>
        <w:tabs>
          <w:tab w:val="num" w:pos="360"/>
        </w:tabs>
        <w:ind w:left="360" w:firstLine="1800"/>
      </w:pPr>
      <w:rPr>
        <w:rFonts w:hint="default"/>
        <w:position w:val="0"/>
      </w:rPr>
    </w:lvl>
    <w:lvl w:ilvl="2">
      <w:start w:val="1"/>
      <w:numFmt w:val="bullet"/>
      <w:lvlText w:val="•"/>
      <w:lvlJc w:val="left"/>
      <w:pPr>
        <w:tabs>
          <w:tab w:val="num" w:pos="360"/>
        </w:tabs>
        <w:ind w:left="360" w:firstLine="2520"/>
      </w:pPr>
      <w:rPr>
        <w:rFonts w:hint="default"/>
        <w:position w:val="0"/>
      </w:rPr>
    </w:lvl>
    <w:lvl w:ilvl="3">
      <w:start w:val="1"/>
      <w:numFmt w:val="bullet"/>
      <w:lvlText w:val="•"/>
      <w:lvlJc w:val="left"/>
      <w:pPr>
        <w:tabs>
          <w:tab w:val="num" w:pos="360"/>
        </w:tabs>
        <w:ind w:left="360" w:firstLine="3240"/>
      </w:pPr>
      <w:rPr>
        <w:rFonts w:hint="default"/>
        <w:position w:val="0"/>
      </w:rPr>
    </w:lvl>
    <w:lvl w:ilvl="4">
      <w:start w:val="1"/>
      <w:numFmt w:val="bullet"/>
      <w:lvlText w:val="o"/>
      <w:lvlJc w:val="left"/>
      <w:pPr>
        <w:tabs>
          <w:tab w:val="num" w:pos="360"/>
        </w:tabs>
        <w:ind w:left="360" w:firstLine="3960"/>
      </w:pPr>
      <w:rPr>
        <w:rFonts w:hint="default"/>
        <w:position w:val="0"/>
      </w:rPr>
    </w:lvl>
    <w:lvl w:ilvl="5">
      <w:start w:val="1"/>
      <w:numFmt w:val="bullet"/>
      <w:lvlText w:val="•"/>
      <w:lvlJc w:val="left"/>
      <w:pPr>
        <w:tabs>
          <w:tab w:val="num" w:pos="360"/>
        </w:tabs>
        <w:ind w:left="360" w:firstLine="4680"/>
      </w:pPr>
      <w:rPr>
        <w:rFonts w:hint="default"/>
        <w:position w:val="0"/>
      </w:rPr>
    </w:lvl>
    <w:lvl w:ilvl="6">
      <w:start w:val="1"/>
      <w:numFmt w:val="bullet"/>
      <w:lvlText w:val="•"/>
      <w:lvlJc w:val="left"/>
      <w:pPr>
        <w:tabs>
          <w:tab w:val="num" w:pos="360"/>
        </w:tabs>
        <w:ind w:left="360" w:firstLine="5400"/>
      </w:pPr>
      <w:rPr>
        <w:rFonts w:hint="default"/>
        <w:position w:val="0"/>
      </w:rPr>
    </w:lvl>
    <w:lvl w:ilvl="7">
      <w:start w:val="1"/>
      <w:numFmt w:val="bullet"/>
      <w:lvlText w:val="o"/>
      <w:lvlJc w:val="left"/>
      <w:pPr>
        <w:tabs>
          <w:tab w:val="num" w:pos="360"/>
        </w:tabs>
        <w:ind w:left="360" w:firstLine="6120"/>
      </w:pPr>
      <w:rPr>
        <w:rFonts w:hint="default"/>
        <w:position w:val="0"/>
      </w:rPr>
    </w:lvl>
    <w:lvl w:ilvl="8">
      <w:start w:val="1"/>
      <w:numFmt w:val="bullet"/>
      <w:lvlText w:val="•"/>
      <w:lvlJc w:val="left"/>
      <w:pPr>
        <w:tabs>
          <w:tab w:val="num" w:pos="360"/>
        </w:tabs>
        <w:ind w:left="360" w:firstLine="6840"/>
      </w:pPr>
      <w:rPr>
        <w:rFonts w:hint="default"/>
        <w:position w:val="0"/>
      </w:rPr>
    </w:lvl>
  </w:abstractNum>
  <w:abstractNum w:abstractNumId="1">
    <w:nsid w:val="00000003"/>
    <w:multiLevelType w:val="multilevel"/>
    <w:tmpl w:val="894EE875"/>
    <w:lvl w:ilvl="0">
      <w:start w:val="1"/>
      <w:numFmt w:val="bullet"/>
      <w:pStyle w:val="ImportWordListStyleDefinition2"/>
      <w:lvlText w:val="•"/>
      <w:lvlJc w:val="left"/>
      <w:pPr>
        <w:tabs>
          <w:tab w:val="num" w:pos="360"/>
        </w:tabs>
        <w:ind w:left="360" w:firstLine="1080"/>
      </w:pPr>
      <w:rPr>
        <w:rFonts w:hint="default"/>
        <w:position w:val="0"/>
      </w:rPr>
    </w:lvl>
    <w:lvl w:ilvl="1">
      <w:start w:val="1"/>
      <w:numFmt w:val="bullet"/>
      <w:lvlText w:val="o"/>
      <w:lvlJc w:val="left"/>
      <w:pPr>
        <w:tabs>
          <w:tab w:val="num" w:pos="360"/>
        </w:tabs>
        <w:ind w:left="360" w:firstLine="1800"/>
      </w:pPr>
      <w:rPr>
        <w:rFonts w:hint="default"/>
        <w:position w:val="0"/>
      </w:rPr>
    </w:lvl>
    <w:lvl w:ilvl="2">
      <w:start w:val="1"/>
      <w:numFmt w:val="bullet"/>
      <w:lvlText w:val="•"/>
      <w:lvlJc w:val="left"/>
      <w:pPr>
        <w:tabs>
          <w:tab w:val="num" w:pos="360"/>
        </w:tabs>
        <w:ind w:left="360" w:firstLine="2520"/>
      </w:pPr>
      <w:rPr>
        <w:rFonts w:hint="default"/>
        <w:position w:val="0"/>
      </w:rPr>
    </w:lvl>
    <w:lvl w:ilvl="3">
      <w:start w:val="1"/>
      <w:numFmt w:val="bullet"/>
      <w:lvlText w:val="•"/>
      <w:lvlJc w:val="left"/>
      <w:pPr>
        <w:tabs>
          <w:tab w:val="num" w:pos="360"/>
        </w:tabs>
        <w:ind w:left="360" w:firstLine="3240"/>
      </w:pPr>
      <w:rPr>
        <w:rFonts w:hint="default"/>
        <w:position w:val="0"/>
      </w:rPr>
    </w:lvl>
    <w:lvl w:ilvl="4">
      <w:start w:val="1"/>
      <w:numFmt w:val="bullet"/>
      <w:lvlText w:val="o"/>
      <w:lvlJc w:val="left"/>
      <w:pPr>
        <w:tabs>
          <w:tab w:val="num" w:pos="360"/>
        </w:tabs>
        <w:ind w:left="360" w:firstLine="3960"/>
      </w:pPr>
      <w:rPr>
        <w:rFonts w:hint="default"/>
        <w:position w:val="0"/>
      </w:rPr>
    </w:lvl>
    <w:lvl w:ilvl="5">
      <w:start w:val="1"/>
      <w:numFmt w:val="bullet"/>
      <w:lvlText w:val="•"/>
      <w:lvlJc w:val="left"/>
      <w:pPr>
        <w:tabs>
          <w:tab w:val="num" w:pos="360"/>
        </w:tabs>
        <w:ind w:left="360" w:firstLine="4680"/>
      </w:pPr>
      <w:rPr>
        <w:rFonts w:hint="default"/>
        <w:position w:val="0"/>
      </w:rPr>
    </w:lvl>
    <w:lvl w:ilvl="6">
      <w:start w:val="1"/>
      <w:numFmt w:val="bullet"/>
      <w:lvlText w:val="•"/>
      <w:lvlJc w:val="left"/>
      <w:pPr>
        <w:tabs>
          <w:tab w:val="num" w:pos="360"/>
        </w:tabs>
        <w:ind w:left="360" w:firstLine="5400"/>
      </w:pPr>
      <w:rPr>
        <w:rFonts w:hint="default"/>
        <w:position w:val="0"/>
      </w:rPr>
    </w:lvl>
    <w:lvl w:ilvl="7">
      <w:start w:val="1"/>
      <w:numFmt w:val="bullet"/>
      <w:lvlText w:val="o"/>
      <w:lvlJc w:val="left"/>
      <w:pPr>
        <w:tabs>
          <w:tab w:val="num" w:pos="360"/>
        </w:tabs>
        <w:ind w:left="360" w:firstLine="6120"/>
      </w:pPr>
      <w:rPr>
        <w:rFonts w:hint="default"/>
        <w:position w:val="0"/>
      </w:rPr>
    </w:lvl>
    <w:lvl w:ilvl="8">
      <w:start w:val="1"/>
      <w:numFmt w:val="bullet"/>
      <w:lvlText w:val="•"/>
      <w:lvlJc w:val="left"/>
      <w:pPr>
        <w:tabs>
          <w:tab w:val="num" w:pos="360"/>
        </w:tabs>
        <w:ind w:left="360" w:firstLine="6840"/>
      </w:pPr>
      <w:rPr>
        <w:rFonts w:hint="default"/>
        <w:position w:val="0"/>
      </w:rPr>
    </w:lvl>
  </w:abstractNum>
  <w:abstractNum w:abstractNumId="2">
    <w:nsid w:val="00000005"/>
    <w:multiLevelType w:val="multilevel"/>
    <w:tmpl w:val="894EE877"/>
    <w:lvl w:ilvl="0">
      <w:start w:val="1"/>
      <w:numFmt w:val="bullet"/>
      <w:pStyle w:val="ImportWordListStyleDefinition0"/>
      <w:lvlText w:val="•"/>
      <w:lvlJc w:val="left"/>
      <w:pPr>
        <w:tabs>
          <w:tab w:val="num" w:pos="360"/>
        </w:tabs>
        <w:ind w:left="360" w:firstLine="1080"/>
      </w:pPr>
      <w:rPr>
        <w:rFonts w:hint="default"/>
        <w:position w:val="0"/>
      </w:rPr>
    </w:lvl>
    <w:lvl w:ilvl="1">
      <w:start w:val="1"/>
      <w:numFmt w:val="bullet"/>
      <w:lvlText w:val="o"/>
      <w:lvlJc w:val="left"/>
      <w:pPr>
        <w:tabs>
          <w:tab w:val="num" w:pos="360"/>
        </w:tabs>
        <w:ind w:left="360" w:firstLine="1800"/>
      </w:pPr>
      <w:rPr>
        <w:rFonts w:hint="default"/>
        <w:position w:val="0"/>
      </w:rPr>
    </w:lvl>
    <w:lvl w:ilvl="2">
      <w:start w:val="1"/>
      <w:numFmt w:val="bullet"/>
      <w:lvlText w:val="•"/>
      <w:lvlJc w:val="left"/>
      <w:pPr>
        <w:tabs>
          <w:tab w:val="num" w:pos="360"/>
        </w:tabs>
        <w:ind w:left="360" w:firstLine="2520"/>
      </w:pPr>
      <w:rPr>
        <w:rFonts w:hint="default"/>
        <w:position w:val="0"/>
      </w:rPr>
    </w:lvl>
    <w:lvl w:ilvl="3">
      <w:start w:val="1"/>
      <w:numFmt w:val="bullet"/>
      <w:lvlText w:val="•"/>
      <w:lvlJc w:val="left"/>
      <w:pPr>
        <w:tabs>
          <w:tab w:val="num" w:pos="360"/>
        </w:tabs>
        <w:ind w:left="360" w:firstLine="3240"/>
      </w:pPr>
      <w:rPr>
        <w:rFonts w:hint="default"/>
        <w:position w:val="0"/>
      </w:rPr>
    </w:lvl>
    <w:lvl w:ilvl="4">
      <w:start w:val="1"/>
      <w:numFmt w:val="bullet"/>
      <w:lvlText w:val="o"/>
      <w:lvlJc w:val="left"/>
      <w:pPr>
        <w:tabs>
          <w:tab w:val="num" w:pos="360"/>
        </w:tabs>
        <w:ind w:left="360" w:firstLine="3960"/>
      </w:pPr>
      <w:rPr>
        <w:rFonts w:hint="default"/>
        <w:position w:val="0"/>
      </w:rPr>
    </w:lvl>
    <w:lvl w:ilvl="5">
      <w:start w:val="1"/>
      <w:numFmt w:val="bullet"/>
      <w:lvlText w:val="•"/>
      <w:lvlJc w:val="left"/>
      <w:pPr>
        <w:tabs>
          <w:tab w:val="num" w:pos="360"/>
        </w:tabs>
        <w:ind w:left="360" w:firstLine="4680"/>
      </w:pPr>
      <w:rPr>
        <w:rFonts w:hint="default"/>
        <w:position w:val="0"/>
      </w:rPr>
    </w:lvl>
    <w:lvl w:ilvl="6">
      <w:start w:val="1"/>
      <w:numFmt w:val="bullet"/>
      <w:lvlText w:val="•"/>
      <w:lvlJc w:val="left"/>
      <w:pPr>
        <w:tabs>
          <w:tab w:val="num" w:pos="360"/>
        </w:tabs>
        <w:ind w:left="360" w:firstLine="5400"/>
      </w:pPr>
      <w:rPr>
        <w:rFonts w:hint="default"/>
        <w:position w:val="0"/>
      </w:rPr>
    </w:lvl>
    <w:lvl w:ilvl="7">
      <w:start w:val="1"/>
      <w:numFmt w:val="bullet"/>
      <w:lvlText w:val="o"/>
      <w:lvlJc w:val="left"/>
      <w:pPr>
        <w:tabs>
          <w:tab w:val="num" w:pos="360"/>
        </w:tabs>
        <w:ind w:left="360" w:firstLine="6120"/>
      </w:pPr>
      <w:rPr>
        <w:rFonts w:hint="default"/>
        <w:position w:val="0"/>
      </w:rPr>
    </w:lvl>
    <w:lvl w:ilvl="8">
      <w:start w:val="1"/>
      <w:numFmt w:val="bullet"/>
      <w:lvlText w:val="•"/>
      <w:lvlJc w:val="left"/>
      <w:pPr>
        <w:tabs>
          <w:tab w:val="num" w:pos="360"/>
        </w:tabs>
        <w:ind w:left="360" w:firstLine="6840"/>
      </w:pPr>
      <w:rPr>
        <w:rFonts w:hint="default"/>
        <w:position w:val="0"/>
      </w:rPr>
    </w:lvl>
  </w:abstractNum>
  <w:abstractNum w:abstractNumId="3">
    <w:nsid w:val="08F418BC"/>
    <w:multiLevelType w:val="hybridMultilevel"/>
    <w:tmpl w:val="4CE0A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0"/>
  </w:num>
  <w:num w:numId="5">
    <w:abstractNumId w:val="1"/>
  </w:num>
  <w:num w:numId="6">
    <w:abstractNumId w:val="2"/>
  </w:num>
  <w:num w:numId="7">
    <w:abstractNumId w:val="0"/>
  </w:num>
  <w:num w:numId="8">
    <w:abstractNumId w:val="1"/>
  </w:num>
  <w:num w:numId="9">
    <w:abstractNumId w:val="2"/>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proofState w:spelling="clean" w:grammar="clean"/>
  <w:stylePaneFormatFilter w:val="2801"/>
  <w:stylePaneSortMethod w:val="0000"/>
  <w:defaultTabStop w:val="720"/>
  <w:characterSpacingControl w:val="doNotCompress"/>
  <w:compat/>
  <w:rsids>
    <w:rsidRoot w:val="0062145F"/>
    <w:rsid w:val="0002059A"/>
    <w:rsid w:val="00040CCF"/>
    <w:rsid w:val="000E2EF9"/>
    <w:rsid w:val="000E3F0F"/>
    <w:rsid w:val="001145F1"/>
    <w:rsid w:val="00141ADC"/>
    <w:rsid w:val="00165101"/>
    <w:rsid w:val="001A36BA"/>
    <w:rsid w:val="001B6FBB"/>
    <w:rsid w:val="001C7213"/>
    <w:rsid w:val="001E51E8"/>
    <w:rsid w:val="0030523D"/>
    <w:rsid w:val="00322E13"/>
    <w:rsid w:val="003B110D"/>
    <w:rsid w:val="003E4ADD"/>
    <w:rsid w:val="004A18F6"/>
    <w:rsid w:val="004B737B"/>
    <w:rsid w:val="00547929"/>
    <w:rsid w:val="00570E59"/>
    <w:rsid w:val="005F4E38"/>
    <w:rsid w:val="0062145F"/>
    <w:rsid w:val="006959C3"/>
    <w:rsid w:val="006D7789"/>
    <w:rsid w:val="00797567"/>
    <w:rsid w:val="00797F38"/>
    <w:rsid w:val="007E27EC"/>
    <w:rsid w:val="0083163B"/>
    <w:rsid w:val="00857D9B"/>
    <w:rsid w:val="008C2867"/>
    <w:rsid w:val="009824C6"/>
    <w:rsid w:val="009960B8"/>
    <w:rsid w:val="00A95598"/>
    <w:rsid w:val="00B01C8C"/>
    <w:rsid w:val="00BC0054"/>
    <w:rsid w:val="00BF7A9F"/>
    <w:rsid w:val="00C31E73"/>
    <w:rsid w:val="00C36836"/>
    <w:rsid w:val="00D12140"/>
    <w:rsid w:val="00D14831"/>
    <w:rsid w:val="00D80B3A"/>
    <w:rsid w:val="00DA10B3"/>
    <w:rsid w:val="00E05070"/>
    <w:rsid w:val="00E54D51"/>
    <w:rsid w:val="00EE54C9"/>
    <w:rsid w:val="00F60322"/>
    <w:rsid w:val="00FB2C5A"/>
    <w:rsid w:val="00FE0E30"/>
    <w:rsid w:val="00FF702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US" w:bidi="ar-SA"/>
      </w:rPr>
    </w:rPrDefault>
    <w:pPrDefault/>
  </w:docDefaults>
  <w:latentStyles w:defLockedState="1" w:defUIPriority="0" w:defSemiHidden="0" w:defUnhideWhenUsed="0" w:defQFormat="0" w:count="267">
    <w:lsdException w:name="Normal" w:locked="0" w:qFormat="1"/>
    <w:lsdException w:name="heading 1" w:locked="0" w:uiPriority="9" w:qFormat="1"/>
    <w:lsdException w:name="heading 2" w:locked="0"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locked="0" w:semiHidden="1" w:unhideWhenUsed="1"/>
    <w:lsdException w:name="footer" w:locked="0" w:semiHidden="1" w:uiPriority="99" w:unhideWhenUsed="1"/>
    <w:lsdException w:name="caption" w:semiHidden="1" w:unhideWhenUsed="1" w:qFormat="1"/>
    <w:lsdException w:name="Title" w:qFormat="1"/>
    <w:lsdException w:name="Default Paragraph Font" w:locked="0" w:semiHidden="1" w:uiPriority="1" w:unhideWhenUsed="1"/>
    <w:lsdException w:name="Subtitle" w:qFormat="1"/>
    <w:lsdException w:name="Strong" w:qFormat="1"/>
    <w:lsdException w:name="Emphasis" w:qFormat="1"/>
    <w:lsdException w:name="HTML Top of Form" w:locked="0" w:semiHidden="1" w:uiPriority="99" w:unhideWhenUsed="1"/>
    <w:lsdException w:name="HTML Bottom of Form" w:locked="0" w:semiHidden="1" w:uiPriority="99" w:unhideWhenUsed="1"/>
    <w:lsdException w:name="Normal (Web)" w:uiPriority="99"/>
    <w:lsdException w:name="Normal Table" w:locked="0" w:semiHidden="1" w:uiPriority="99" w:unhideWhenUsed="1"/>
    <w:lsdException w:name="No List" w:locked="0" w:semiHidden="1" w:uiPriority="99" w:unhideWhenUsed="1"/>
    <w:lsdException w:name="Balloon Text" w:locked="0" w:semiHidden="1"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1B6FBB"/>
    <w:pPr>
      <w:jc w:val="both"/>
    </w:pPr>
    <w:rPr>
      <w:rFonts w:ascii="Verdana" w:hAnsi="Verdana"/>
      <w:szCs w:val="24"/>
    </w:rPr>
  </w:style>
  <w:style w:type="paragraph" w:styleId="Heading1">
    <w:name w:val="heading 1"/>
    <w:basedOn w:val="Normal"/>
    <w:next w:val="Normal"/>
    <w:link w:val="Heading1Char"/>
    <w:autoRedefine/>
    <w:uiPriority w:val="9"/>
    <w:qFormat/>
    <w:rsid w:val="00141ADC"/>
    <w:pPr>
      <w:keepNext/>
      <w:keepLines/>
      <w:spacing w:before="240" w:after="240"/>
      <w:ind w:left="726" w:hanging="737"/>
      <w:outlineLvl w:val="0"/>
    </w:pPr>
    <w:rPr>
      <w:rFonts w:eastAsiaTheme="majorEastAsia" w:cstheme="majorBidi"/>
      <w:b/>
      <w:bCs/>
      <w:caps/>
      <w:color w:val="000000" w:themeColor="text1"/>
      <w:sz w:val="28"/>
      <w:szCs w:val="28"/>
    </w:rPr>
  </w:style>
  <w:style w:type="paragraph" w:styleId="Heading2">
    <w:name w:val="heading 2"/>
    <w:basedOn w:val="Heading1"/>
    <w:next w:val="Normal"/>
    <w:link w:val="Heading2Char"/>
    <w:autoRedefine/>
    <w:unhideWhenUsed/>
    <w:qFormat/>
    <w:rsid w:val="00D12140"/>
    <w:pPr>
      <w:spacing w:before="120" w:after="120"/>
      <w:ind w:left="0" w:firstLine="0"/>
      <w:outlineLvl w:val="1"/>
    </w:pPr>
    <w:rPr>
      <w:bCs w:val="0"/>
      <w:caps w:val="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ADC"/>
    <w:rPr>
      <w:rFonts w:ascii="Verdana" w:eastAsiaTheme="majorEastAsia" w:hAnsi="Verdana" w:cstheme="majorBidi"/>
      <w:b/>
      <w:bCs/>
      <w:caps/>
      <w:color w:val="000000" w:themeColor="text1"/>
      <w:sz w:val="28"/>
      <w:szCs w:val="28"/>
    </w:rPr>
  </w:style>
  <w:style w:type="character" w:customStyle="1" w:styleId="Heading2Char">
    <w:name w:val="Heading 2 Char"/>
    <w:basedOn w:val="DefaultParagraphFont"/>
    <w:link w:val="Heading2"/>
    <w:rsid w:val="00D12140"/>
    <w:rPr>
      <w:rFonts w:ascii="Verdana" w:eastAsiaTheme="majorEastAsia" w:hAnsi="Verdana" w:cstheme="majorBidi"/>
      <w:b/>
      <w:color w:val="000000" w:themeColor="text1"/>
      <w:sz w:val="24"/>
      <w:szCs w:val="26"/>
    </w:rPr>
  </w:style>
  <w:style w:type="paragraph" w:customStyle="1" w:styleId="Body1">
    <w:name w:val="Body 1"/>
    <w:autoRedefine/>
    <w:rsid w:val="00141ADC"/>
    <w:pPr>
      <w:spacing w:after="200" w:line="276" w:lineRule="auto"/>
      <w:contextualSpacing/>
      <w:outlineLvl w:val="0"/>
    </w:pPr>
    <w:rPr>
      <w:rFonts w:ascii="Verdana" w:eastAsia="Arial Unicode MS" w:hAnsi="Verdana"/>
      <w:b/>
      <w:color w:val="000000"/>
      <w:u w:color="000000"/>
      <w:lang w:eastAsia="en-GB"/>
    </w:rPr>
  </w:style>
  <w:style w:type="paragraph" w:customStyle="1" w:styleId="ImportWordListStyleDefinition1">
    <w:name w:val="Import Word List Style Definition 1"/>
    <w:rsid w:val="00141ADC"/>
    <w:pPr>
      <w:numPr>
        <w:numId w:val="7"/>
      </w:numPr>
    </w:pPr>
    <w:rPr>
      <w:lang w:eastAsia="en-GB"/>
    </w:rPr>
  </w:style>
  <w:style w:type="paragraph" w:customStyle="1" w:styleId="ImportWordListStyleDefinition2">
    <w:name w:val="Import Word List Style Definition 2"/>
    <w:rsid w:val="00141ADC"/>
    <w:pPr>
      <w:numPr>
        <w:numId w:val="8"/>
      </w:numPr>
    </w:pPr>
    <w:rPr>
      <w:lang w:eastAsia="en-GB"/>
    </w:rPr>
  </w:style>
  <w:style w:type="paragraph" w:customStyle="1" w:styleId="ImportWordListStyleDefinition0">
    <w:name w:val="Import Word List Style Definition 0"/>
    <w:rsid w:val="00141ADC"/>
    <w:pPr>
      <w:numPr>
        <w:numId w:val="9"/>
      </w:numPr>
    </w:pPr>
    <w:rPr>
      <w:lang w:eastAsia="en-GB"/>
    </w:rPr>
  </w:style>
  <w:style w:type="paragraph" w:styleId="Header">
    <w:name w:val="header"/>
    <w:basedOn w:val="Normal"/>
    <w:link w:val="HeaderChar"/>
    <w:rsid w:val="00141ADC"/>
    <w:pPr>
      <w:tabs>
        <w:tab w:val="center" w:pos="4513"/>
        <w:tab w:val="right" w:pos="9026"/>
      </w:tabs>
    </w:pPr>
  </w:style>
  <w:style w:type="character" w:customStyle="1" w:styleId="HeaderChar">
    <w:name w:val="Header Char"/>
    <w:basedOn w:val="DefaultParagraphFont"/>
    <w:link w:val="Header"/>
    <w:rsid w:val="00141ADC"/>
    <w:rPr>
      <w:rFonts w:ascii="Verdana" w:eastAsia="Times New Roman" w:hAnsi="Verdana"/>
      <w:szCs w:val="24"/>
    </w:rPr>
  </w:style>
  <w:style w:type="paragraph" w:styleId="Footer">
    <w:name w:val="footer"/>
    <w:basedOn w:val="Normal"/>
    <w:link w:val="FooterChar"/>
    <w:uiPriority w:val="99"/>
    <w:rsid w:val="00141ADC"/>
    <w:pPr>
      <w:tabs>
        <w:tab w:val="center" w:pos="4513"/>
        <w:tab w:val="right" w:pos="9026"/>
      </w:tabs>
    </w:pPr>
  </w:style>
  <w:style w:type="character" w:customStyle="1" w:styleId="FooterChar">
    <w:name w:val="Footer Char"/>
    <w:basedOn w:val="DefaultParagraphFont"/>
    <w:link w:val="Footer"/>
    <w:uiPriority w:val="99"/>
    <w:rsid w:val="00141ADC"/>
    <w:rPr>
      <w:rFonts w:ascii="Verdana" w:eastAsia="Times New Roman" w:hAnsi="Verdana"/>
      <w:szCs w:val="24"/>
    </w:rPr>
  </w:style>
  <w:style w:type="paragraph" w:styleId="BalloonText">
    <w:name w:val="Balloon Text"/>
    <w:basedOn w:val="Normal"/>
    <w:link w:val="BalloonTextChar"/>
    <w:rsid w:val="00141ADC"/>
    <w:rPr>
      <w:rFonts w:ascii="Tahoma" w:hAnsi="Tahoma" w:cs="Tahoma"/>
      <w:sz w:val="16"/>
      <w:szCs w:val="16"/>
    </w:rPr>
  </w:style>
  <w:style w:type="character" w:customStyle="1" w:styleId="BalloonTextChar">
    <w:name w:val="Balloon Text Char"/>
    <w:basedOn w:val="DefaultParagraphFont"/>
    <w:link w:val="BalloonText"/>
    <w:rsid w:val="00141ADC"/>
    <w:rPr>
      <w:rFonts w:ascii="Tahoma" w:eastAsia="Times New Roman" w:hAnsi="Tahoma" w:cs="Tahoma"/>
      <w:sz w:val="16"/>
      <w:szCs w:val="16"/>
    </w:rPr>
  </w:style>
  <w:style w:type="paragraph" w:styleId="ListParagraph">
    <w:name w:val="List Paragraph"/>
    <w:basedOn w:val="Normal"/>
    <w:uiPriority w:val="34"/>
    <w:qFormat/>
    <w:rsid w:val="00141ADC"/>
    <w:pPr>
      <w:contextualSpacing/>
    </w:pPr>
  </w:style>
  <w:style w:type="paragraph" w:styleId="NormalWeb">
    <w:name w:val="Normal (Web)"/>
    <w:basedOn w:val="Normal"/>
    <w:uiPriority w:val="99"/>
    <w:unhideWhenUsed/>
    <w:locked/>
    <w:rsid w:val="0062145F"/>
    <w:pPr>
      <w:spacing w:before="100" w:beforeAutospacing="1" w:after="100" w:afterAutospacing="1"/>
      <w:jc w:val="left"/>
    </w:pPr>
    <w:rPr>
      <w:rFonts w:ascii="Times New Roman" w:hAnsi="Times New Roman"/>
      <w:sz w:val="24"/>
      <w:lang w:eastAsia="en-GB"/>
    </w:rPr>
  </w:style>
  <w:style w:type="paragraph" w:customStyle="1" w:styleId="separator">
    <w:name w:val="separator"/>
    <w:basedOn w:val="Normal"/>
    <w:rsid w:val="0062145F"/>
    <w:pPr>
      <w:spacing w:before="100" w:beforeAutospacing="1" w:after="100" w:afterAutospacing="1"/>
      <w:jc w:val="left"/>
    </w:pPr>
    <w:rPr>
      <w:rFonts w:ascii="Times New Roman" w:hAnsi="Times New Roman"/>
      <w:sz w:val="24"/>
      <w:lang w:eastAsia="en-GB"/>
    </w:rPr>
  </w:style>
  <w:style w:type="character" w:styleId="Hyperlink">
    <w:name w:val="Hyperlink"/>
    <w:basedOn w:val="DefaultParagraphFont"/>
    <w:locked/>
    <w:rsid w:val="00570E5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1" w:defUIPriority="0" w:defSemiHidden="0" w:defUnhideWhenUsed="0" w:defQFormat="0" w:count="267">
    <w:lsdException w:name="Normal" w:locked="0" w:qFormat="1"/>
    <w:lsdException w:name="heading 1" w:locked="0" w:uiPriority="9" w:qFormat="1"/>
    <w:lsdException w:name="heading 2" w:locked="0"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locked="0" w:semiHidden="1" w:unhideWhenUsed="1"/>
    <w:lsdException w:name="footer" w:locked="0" w:semiHidden="1" w:uiPriority="99" w:unhideWhenUsed="1"/>
    <w:lsdException w:name="caption" w:semiHidden="1" w:unhideWhenUsed="1" w:qFormat="1"/>
    <w:lsdException w:name="Title" w:qFormat="1"/>
    <w:lsdException w:name="Default Paragraph Font" w:locked="0" w:semiHidden="1" w:uiPriority="1" w:unhideWhenUsed="1"/>
    <w:lsdException w:name="Subtitle" w:qFormat="1"/>
    <w:lsdException w:name="Strong" w:qFormat="1"/>
    <w:lsdException w:name="Emphasis" w:qFormat="1"/>
    <w:lsdException w:name="HTML Top of Form" w:locked="0" w:semiHidden="1" w:uiPriority="99" w:unhideWhenUsed="1"/>
    <w:lsdException w:name="HTML Bottom of Form" w:locked="0" w:semiHidden="1" w:uiPriority="99" w:unhideWhenUsed="1"/>
    <w:lsdException w:name="Normal (Web)" w:uiPriority="99"/>
    <w:lsdException w:name="Normal Table" w:locked="0" w:semiHidden="1" w:uiPriority="99" w:unhideWhenUsed="1"/>
    <w:lsdException w:name="No List" w:locked="0" w:semiHidden="1" w:uiPriority="99" w:unhideWhenUsed="1"/>
    <w:lsdException w:name="Balloon Text" w:locked="0" w:semiHidden="1" w:unhideWhenUsed="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1B6FBB"/>
    <w:pPr>
      <w:jc w:val="both"/>
    </w:pPr>
    <w:rPr>
      <w:rFonts w:ascii="Verdana" w:hAnsi="Verdana"/>
      <w:szCs w:val="24"/>
    </w:rPr>
  </w:style>
  <w:style w:type="paragraph" w:styleId="Heading1">
    <w:name w:val="heading 1"/>
    <w:basedOn w:val="Normal"/>
    <w:next w:val="Normal"/>
    <w:link w:val="Heading1Char"/>
    <w:autoRedefine/>
    <w:uiPriority w:val="9"/>
    <w:qFormat/>
    <w:rsid w:val="00141ADC"/>
    <w:pPr>
      <w:keepNext/>
      <w:keepLines/>
      <w:spacing w:before="240" w:after="240"/>
      <w:ind w:left="726" w:hanging="737"/>
      <w:outlineLvl w:val="0"/>
    </w:pPr>
    <w:rPr>
      <w:rFonts w:eastAsiaTheme="majorEastAsia" w:cstheme="majorBidi"/>
      <w:b/>
      <w:bCs/>
      <w:caps/>
      <w:color w:val="000000" w:themeColor="text1"/>
      <w:sz w:val="28"/>
      <w:szCs w:val="28"/>
    </w:rPr>
  </w:style>
  <w:style w:type="paragraph" w:styleId="Heading2">
    <w:name w:val="heading 2"/>
    <w:basedOn w:val="Heading1"/>
    <w:next w:val="Normal"/>
    <w:link w:val="Heading2Char"/>
    <w:autoRedefine/>
    <w:unhideWhenUsed/>
    <w:qFormat/>
    <w:rsid w:val="00D12140"/>
    <w:pPr>
      <w:spacing w:before="120" w:after="120"/>
      <w:ind w:left="0" w:firstLine="0"/>
      <w:outlineLvl w:val="1"/>
    </w:pPr>
    <w:rPr>
      <w:bCs w:val="0"/>
      <w:caps w:val="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ADC"/>
    <w:rPr>
      <w:rFonts w:ascii="Verdana" w:eastAsiaTheme="majorEastAsia" w:hAnsi="Verdana" w:cstheme="majorBidi"/>
      <w:b/>
      <w:bCs/>
      <w:caps/>
      <w:color w:val="000000" w:themeColor="text1"/>
      <w:sz w:val="28"/>
      <w:szCs w:val="28"/>
    </w:rPr>
  </w:style>
  <w:style w:type="character" w:customStyle="1" w:styleId="Heading2Char">
    <w:name w:val="Heading 2 Char"/>
    <w:basedOn w:val="DefaultParagraphFont"/>
    <w:link w:val="Heading2"/>
    <w:rsid w:val="00D12140"/>
    <w:rPr>
      <w:rFonts w:ascii="Verdana" w:eastAsiaTheme="majorEastAsia" w:hAnsi="Verdana" w:cstheme="majorBidi"/>
      <w:b/>
      <w:color w:val="000000" w:themeColor="text1"/>
      <w:sz w:val="24"/>
      <w:szCs w:val="26"/>
    </w:rPr>
  </w:style>
  <w:style w:type="paragraph" w:customStyle="1" w:styleId="Body1">
    <w:name w:val="Body 1"/>
    <w:autoRedefine/>
    <w:rsid w:val="00141ADC"/>
    <w:pPr>
      <w:spacing w:after="200" w:line="276" w:lineRule="auto"/>
      <w:contextualSpacing/>
      <w:outlineLvl w:val="0"/>
    </w:pPr>
    <w:rPr>
      <w:rFonts w:ascii="Verdana" w:eastAsia="Arial Unicode MS" w:hAnsi="Verdana"/>
      <w:b/>
      <w:color w:val="000000"/>
      <w:u w:color="000000"/>
      <w:lang w:eastAsia="en-GB"/>
    </w:rPr>
  </w:style>
  <w:style w:type="paragraph" w:customStyle="1" w:styleId="ImportWordListStyleDefinition1">
    <w:name w:val="Import Word List Style Definition 1"/>
    <w:rsid w:val="00141ADC"/>
    <w:pPr>
      <w:numPr>
        <w:numId w:val="7"/>
      </w:numPr>
    </w:pPr>
    <w:rPr>
      <w:lang w:eastAsia="en-GB"/>
    </w:rPr>
  </w:style>
  <w:style w:type="paragraph" w:customStyle="1" w:styleId="ImportWordListStyleDefinition2">
    <w:name w:val="Import Word List Style Definition 2"/>
    <w:rsid w:val="00141ADC"/>
    <w:pPr>
      <w:numPr>
        <w:numId w:val="8"/>
      </w:numPr>
    </w:pPr>
    <w:rPr>
      <w:lang w:eastAsia="en-GB"/>
    </w:rPr>
  </w:style>
  <w:style w:type="paragraph" w:customStyle="1" w:styleId="ImportWordListStyleDefinition0">
    <w:name w:val="Import Word List Style Definition 0"/>
    <w:rsid w:val="00141ADC"/>
    <w:pPr>
      <w:numPr>
        <w:numId w:val="9"/>
      </w:numPr>
    </w:pPr>
    <w:rPr>
      <w:lang w:eastAsia="en-GB"/>
    </w:rPr>
  </w:style>
  <w:style w:type="paragraph" w:styleId="Header">
    <w:name w:val="header"/>
    <w:basedOn w:val="Normal"/>
    <w:link w:val="HeaderChar"/>
    <w:rsid w:val="00141ADC"/>
    <w:pPr>
      <w:tabs>
        <w:tab w:val="center" w:pos="4513"/>
        <w:tab w:val="right" w:pos="9026"/>
      </w:tabs>
    </w:pPr>
  </w:style>
  <w:style w:type="character" w:customStyle="1" w:styleId="HeaderChar">
    <w:name w:val="Header Char"/>
    <w:basedOn w:val="DefaultParagraphFont"/>
    <w:link w:val="Header"/>
    <w:rsid w:val="00141ADC"/>
    <w:rPr>
      <w:rFonts w:ascii="Verdana" w:eastAsia="Times New Roman" w:hAnsi="Verdana"/>
      <w:szCs w:val="24"/>
    </w:rPr>
  </w:style>
  <w:style w:type="paragraph" w:styleId="Footer">
    <w:name w:val="footer"/>
    <w:basedOn w:val="Normal"/>
    <w:link w:val="FooterChar"/>
    <w:uiPriority w:val="99"/>
    <w:rsid w:val="00141ADC"/>
    <w:pPr>
      <w:tabs>
        <w:tab w:val="center" w:pos="4513"/>
        <w:tab w:val="right" w:pos="9026"/>
      </w:tabs>
    </w:pPr>
  </w:style>
  <w:style w:type="character" w:customStyle="1" w:styleId="FooterChar">
    <w:name w:val="Footer Char"/>
    <w:basedOn w:val="DefaultParagraphFont"/>
    <w:link w:val="Footer"/>
    <w:uiPriority w:val="99"/>
    <w:rsid w:val="00141ADC"/>
    <w:rPr>
      <w:rFonts w:ascii="Verdana" w:eastAsia="Times New Roman" w:hAnsi="Verdana"/>
      <w:szCs w:val="24"/>
    </w:rPr>
  </w:style>
  <w:style w:type="paragraph" w:styleId="BalloonText">
    <w:name w:val="Balloon Text"/>
    <w:basedOn w:val="Normal"/>
    <w:link w:val="BalloonTextChar"/>
    <w:rsid w:val="00141ADC"/>
    <w:rPr>
      <w:rFonts w:ascii="Tahoma" w:hAnsi="Tahoma" w:cs="Tahoma"/>
      <w:sz w:val="16"/>
      <w:szCs w:val="16"/>
    </w:rPr>
  </w:style>
  <w:style w:type="character" w:customStyle="1" w:styleId="BalloonTextChar">
    <w:name w:val="Balloon Text Char"/>
    <w:basedOn w:val="DefaultParagraphFont"/>
    <w:link w:val="BalloonText"/>
    <w:rsid w:val="00141ADC"/>
    <w:rPr>
      <w:rFonts w:ascii="Tahoma" w:eastAsia="Times New Roman" w:hAnsi="Tahoma" w:cs="Tahoma"/>
      <w:sz w:val="16"/>
      <w:szCs w:val="16"/>
    </w:rPr>
  </w:style>
  <w:style w:type="paragraph" w:styleId="ListParagraph">
    <w:name w:val="List Paragraph"/>
    <w:basedOn w:val="Normal"/>
    <w:uiPriority w:val="34"/>
    <w:qFormat/>
    <w:rsid w:val="00141ADC"/>
    <w:pPr>
      <w:contextualSpacing/>
    </w:pPr>
  </w:style>
  <w:style w:type="paragraph" w:styleId="NormalWeb">
    <w:name w:val="Normal (Web)"/>
    <w:basedOn w:val="Normal"/>
    <w:uiPriority w:val="99"/>
    <w:unhideWhenUsed/>
    <w:locked/>
    <w:rsid w:val="0062145F"/>
    <w:pPr>
      <w:spacing w:before="100" w:beforeAutospacing="1" w:after="100" w:afterAutospacing="1"/>
      <w:jc w:val="left"/>
    </w:pPr>
    <w:rPr>
      <w:rFonts w:ascii="Times New Roman" w:hAnsi="Times New Roman"/>
      <w:sz w:val="24"/>
      <w:lang w:eastAsia="en-GB"/>
    </w:rPr>
  </w:style>
  <w:style w:type="paragraph" w:customStyle="1" w:styleId="separator">
    <w:name w:val="separator"/>
    <w:basedOn w:val="Normal"/>
    <w:rsid w:val="0062145F"/>
    <w:pPr>
      <w:spacing w:before="100" w:beforeAutospacing="1" w:after="100" w:afterAutospacing="1"/>
      <w:jc w:val="left"/>
    </w:pPr>
    <w:rPr>
      <w:rFonts w:ascii="Times New Roman" w:hAnsi="Times New Roman"/>
      <w:sz w:val="24"/>
      <w:lang w:eastAsia="en-GB"/>
    </w:rPr>
  </w:style>
  <w:style w:type="character" w:styleId="Hyperlink">
    <w:name w:val="Hyperlink"/>
    <w:basedOn w:val="DefaultParagraphFont"/>
    <w:locked/>
    <w:rsid w:val="00570E5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2991743">
      <w:bodyDiv w:val="1"/>
      <w:marLeft w:val="0"/>
      <w:marRight w:val="0"/>
      <w:marTop w:val="0"/>
      <w:marBottom w:val="0"/>
      <w:divBdr>
        <w:top w:val="none" w:sz="0" w:space="0" w:color="auto"/>
        <w:left w:val="none" w:sz="0" w:space="0" w:color="auto"/>
        <w:bottom w:val="none" w:sz="0" w:space="0" w:color="auto"/>
        <w:right w:val="none" w:sz="0" w:space="0" w:color="auto"/>
      </w:divBdr>
      <w:divsChild>
        <w:div w:id="589967903">
          <w:marLeft w:val="0"/>
          <w:marRight w:val="0"/>
          <w:marTop w:val="0"/>
          <w:marBottom w:val="0"/>
          <w:divBdr>
            <w:top w:val="none" w:sz="0" w:space="0" w:color="auto"/>
            <w:left w:val="none" w:sz="0" w:space="0" w:color="auto"/>
            <w:bottom w:val="none" w:sz="0" w:space="0" w:color="auto"/>
            <w:right w:val="none" w:sz="0" w:space="0" w:color="auto"/>
          </w:divBdr>
        </w:div>
        <w:div w:id="703482490">
          <w:marLeft w:val="0"/>
          <w:marRight w:val="0"/>
          <w:marTop w:val="0"/>
          <w:marBottom w:val="0"/>
          <w:divBdr>
            <w:top w:val="none" w:sz="0" w:space="0" w:color="auto"/>
            <w:left w:val="none" w:sz="0" w:space="0" w:color="auto"/>
            <w:bottom w:val="none" w:sz="0" w:space="0" w:color="auto"/>
            <w:right w:val="none" w:sz="0" w:space="0" w:color="auto"/>
          </w:divBdr>
        </w:div>
        <w:div w:id="1141577156">
          <w:marLeft w:val="0"/>
          <w:marRight w:val="0"/>
          <w:marTop w:val="0"/>
          <w:marBottom w:val="0"/>
          <w:divBdr>
            <w:top w:val="none" w:sz="0" w:space="0" w:color="auto"/>
            <w:left w:val="none" w:sz="0" w:space="0" w:color="auto"/>
            <w:bottom w:val="none" w:sz="0" w:space="0" w:color="auto"/>
            <w:right w:val="none" w:sz="0" w:space="0" w:color="auto"/>
          </w:divBdr>
        </w:div>
        <w:div w:id="1584298024">
          <w:marLeft w:val="0"/>
          <w:marRight w:val="0"/>
          <w:marTop w:val="0"/>
          <w:marBottom w:val="0"/>
          <w:divBdr>
            <w:top w:val="none" w:sz="0" w:space="0" w:color="auto"/>
            <w:left w:val="none" w:sz="0" w:space="0" w:color="auto"/>
            <w:bottom w:val="none" w:sz="0" w:space="0" w:color="auto"/>
            <w:right w:val="none" w:sz="0" w:space="0" w:color="auto"/>
          </w:divBdr>
        </w:div>
        <w:div w:id="1255019227">
          <w:marLeft w:val="0"/>
          <w:marRight w:val="0"/>
          <w:marTop w:val="0"/>
          <w:marBottom w:val="0"/>
          <w:divBdr>
            <w:top w:val="none" w:sz="0" w:space="0" w:color="auto"/>
            <w:left w:val="none" w:sz="0" w:space="0" w:color="auto"/>
            <w:bottom w:val="none" w:sz="0" w:space="0" w:color="auto"/>
            <w:right w:val="none" w:sz="0" w:space="0" w:color="auto"/>
          </w:divBdr>
        </w:div>
        <w:div w:id="1515614384">
          <w:marLeft w:val="0"/>
          <w:marRight w:val="0"/>
          <w:marTop w:val="0"/>
          <w:marBottom w:val="0"/>
          <w:divBdr>
            <w:top w:val="none" w:sz="0" w:space="0" w:color="auto"/>
            <w:left w:val="none" w:sz="0" w:space="0" w:color="auto"/>
            <w:bottom w:val="none" w:sz="0" w:space="0" w:color="auto"/>
            <w:right w:val="none" w:sz="0" w:space="0" w:color="auto"/>
          </w:divBdr>
        </w:div>
        <w:div w:id="782193040">
          <w:marLeft w:val="0"/>
          <w:marRight w:val="0"/>
          <w:marTop w:val="0"/>
          <w:marBottom w:val="0"/>
          <w:divBdr>
            <w:top w:val="none" w:sz="0" w:space="0" w:color="auto"/>
            <w:left w:val="none" w:sz="0" w:space="0" w:color="auto"/>
            <w:bottom w:val="none" w:sz="0" w:space="0" w:color="auto"/>
            <w:right w:val="none" w:sz="0" w:space="0" w:color="auto"/>
          </w:divBdr>
        </w:div>
        <w:div w:id="346444009">
          <w:marLeft w:val="0"/>
          <w:marRight w:val="0"/>
          <w:marTop w:val="0"/>
          <w:marBottom w:val="0"/>
          <w:divBdr>
            <w:top w:val="none" w:sz="0" w:space="0" w:color="auto"/>
            <w:left w:val="none" w:sz="0" w:space="0" w:color="auto"/>
            <w:bottom w:val="none" w:sz="0" w:space="0" w:color="auto"/>
            <w:right w:val="none" w:sz="0" w:space="0" w:color="auto"/>
          </w:divBdr>
        </w:div>
        <w:div w:id="228078196">
          <w:marLeft w:val="0"/>
          <w:marRight w:val="0"/>
          <w:marTop w:val="0"/>
          <w:marBottom w:val="0"/>
          <w:divBdr>
            <w:top w:val="none" w:sz="0" w:space="0" w:color="auto"/>
            <w:left w:val="none" w:sz="0" w:space="0" w:color="auto"/>
            <w:bottom w:val="none" w:sz="0" w:space="0" w:color="auto"/>
            <w:right w:val="none" w:sz="0" w:space="0" w:color="auto"/>
          </w:divBdr>
        </w:div>
        <w:div w:id="872813681">
          <w:marLeft w:val="0"/>
          <w:marRight w:val="0"/>
          <w:marTop w:val="0"/>
          <w:marBottom w:val="0"/>
          <w:divBdr>
            <w:top w:val="none" w:sz="0" w:space="0" w:color="auto"/>
            <w:left w:val="none" w:sz="0" w:space="0" w:color="auto"/>
            <w:bottom w:val="none" w:sz="0" w:space="0" w:color="auto"/>
            <w:right w:val="none" w:sz="0" w:space="0" w:color="auto"/>
          </w:divBdr>
        </w:div>
        <w:div w:id="854925485">
          <w:marLeft w:val="0"/>
          <w:marRight w:val="0"/>
          <w:marTop w:val="0"/>
          <w:marBottom w:val="0"/>
          <w:divBdr>
            <w:top w:val="none" w:sz="0" w:space="0" w:color="auto"/>
            <w:left w:val="none" w:sz="0" w:space="0" w:color="auto"/>
            <w:bottom w:val="none" w:sz="0" w:space="0" w:color="auto"/>
            <w:right w:val="none" w:sz="0" w:space="0" w:color="auto"/>
          </w:divBdr>
        </w:div>
        <w:div w:id="4486647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4.bp.blogspot.com/-i2zFkpCC3Y4/UDeeJwMNySI/AAAAAAAAAFE/BPwwbRKtKrQ/s1600/3.jpg"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1.bp.blogspot.com/-MDTnk19BeLQ/UDeeStMDOsI/AAAAAAAAAFM/vZsKLpjABM0/s1600/4.jp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cadogan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C1C0E-4CF0-4C8A-B976-1AA444F7F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1575</Words>
  <Characters>8982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Cadogans</Company>
  <LinksUpToDate>false</LinksUpToDate>
  <CharactersWithSpaces>10536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Jackson</dc:creator>
  <cp:lastModifiedBy>Pat</cp:lastModifiedBy>
  <cp:revision>2</cp:revision>
  <dcterms:created xsi:type="dcterms:W3CDTF">2013-11-25T23:43:00Z</dcterms:created>
  <dcterms:modified xsi:type="dcterms:W3CDTF">2013-11-25T23:43:00Z</dcterms:modified>
</cp:coreProperties>
</file>